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559D" w:rsidRDefault="00D5559D" w:rsidP="00D5559D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Toc139358023"/>
      <w:bookmarkStart w:id="1" w:name="_Toc142903356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55D8408B" wp14:editId="6430EF88">
            <wp:simplePos x="0" y="0"/>
            <wp:positionH relativeFrom="margin">
              <wp:posOffset>-127635</wp:posOffset>
            </wp:positionH>
            <wp:positionV relativeFrom="margin">
              <wp:posOffset>356235</wp:posOffset>
            </wp:positionV>
            <wp:extent cx="5857875" cy="706755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ат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38" b="15778"/>
                    <a:stretch/>
                  </pic:blipFill>
                  <pic:spPr bwMode="auto">
                    <a:xfrm>
                      <a:off x="0" y="0"/>
                      <a:ext cx="5857875" cy="7067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5559D" w:rsidRDefault="00D5559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B0DE3" w:rsidRPr="00D905FA" w:rsidRDefault="00BD67AE" w:rsidP="00D5559D">
      <w:pPr>
        <w:jc w:val="center"/>
        <w:rPr>
          <w:rFonts w:ascii="Times New Roman" w:hAnsi="Times New Roman" w:cs="Times New Roman"/>
          <w:sz w:val="24"/>
          <w:szCs w:val="24"/>
        </w:rPr>
      </w:pPr>
      <w:r w:rsidRPr="00D905FA">
        <w:rPr>
          <w:rFonts w:ascii="Times New Roman" w:hAnsi="Times New Roman" w:cs="Times New Roman"/>
          <w:sz w:val="24"/>
          <w:szCs w:val="24"/>
        </w:rPr>
        <w:lastRenderedPageBreak/>
        <w:t>ПОЯСНИТЕЛЬНАЯ ЗАПИСК</w:t>
      </w:r>
      <w:bookmarkEnd w:id="0"/>
      <w:r w:rsidRPr="00D905FA">
        <w:rPr>
          <w:rFonts w:ascii="Times New Roman" w:hAnsi="Times New Roman" w:cs="Times New Roman"/>
          <w:sz w:val="24"/>
          <w:szCs w:val="24"/>
        </w:rPr>
        <w:t>А</w:t>
      </w:r>
      <w:bookmarkEnd w:id="1"/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начальной школе изучение математики имеет особое значение в развитии </w:t>
      </w:r>
      <w:proofErr w:type="gramStart"/>
      <w:r w:rsidRPr="00720090">
        <w:rPr>
          <w:sz w:val="24"/>
          <w:szCs w:val="24"/>
        </w:rPr>
        <w:t>обучающегося</w:t>
      </w:r>
      <w:proofErr w:type="gramEnd"/>
      <w:r w:rsidRPr="00720090">
        <w:rPr>
          <w:sz w:val="24"/>
          <w:szCs w:val="24"/>
        </w:rPr>
        <w:t xml:space="preserve">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в основном звене школы, а также будут востребованы в жизни. Изучение математики в начальной школе направлено на достижение следующих </w:t>
      </w:r>
      <w:r w:rsidRPr="00720090">
        <w:rPr>
          <w:i/>
          <w:sz w:val="24"/>
          <w:szCs w:val="24"/>
        </w:rPr>
        <w:t>образовательных,</w:t>
      </w:r>
      <w:r w:rsidRPr="00720090">
        <w:rPr>
          <w:sz w:val="24"/>
          <w:szCs w:val="24"/>
        </w:rPr>
        <w:t xml:space="preserve"> </w:t>
      </w:r>
      <w:r w:rsidRPr="00720090">
        <w:rPr>
          <w:i/>
          <w:sz w:val="24"/>
          <w:szCs w:val="24"/>
        </w:rPr>
        <w:t>развивающих целей</w:t>
      </w:r>
      <w:r w:rsidRPr="00720090">
        <w:rPr>
          <w:sz w:val="24"/>
          <w:szCs w:val="24"/>
        </w:rPr>
        <w:t xml:space="preserve">, а также </w:t>
      </w:r>
      <w:r w:rsidRPr="00720090">
        <w:rPr>
          <w:i/>
          <w:sz w:val="24"/>
          <w:szCs w:val="24"/>
        </w:rPr>
        <w:t>целей воспитания</w:t>
      </w:r>
      <w:r w:rsidRPr="00720090">
        <w:rPr>
          <w:sz w:val="24"/>
          <w:szCs w:val="24"/>
        </w:rPr>
        <w:t>: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1. Освоение начальных математических знаний — понимание значения величин и способов их измерения; использование арифметических способов для разрешения сюжетных ситуаций; формирование умения решать учебные и практические задачи средствами математики; работа с алгоритмами выполнения арифметических действий. 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>2. Формирование функциональной математической грамотности младшего школьника,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(«часть-целое», «</w:t>
      </w:r>
      <w:proofErr w:type="gramStart"/>
      <w:r w:rsidRPr="00720090">
        <w:rPr>
          <w:sz w:val="24"/>
          <w:szCs w:val="24"/>
        </w:rPr>
        <w:t>больше-меньше</w:t>
      </w:r>
      <w:proofErr w:type="gramEnd"/>
      <w:r w:rsidRPr="00720090">
        <w:rPr>
          <w:sz w:val="24"/>
          <w:szCs w:val="24"/>
        </w:rPr>
        <w:t xml:space="preserve">», «равно-неравно», «порядок»), смысла арифметических действий, зависимостей (работа, движение, продолжительность события). 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3. </w:t>
      </w:r>
      <w:proofErr w:type="gramStart"/>
      <w:r w:rsidRPr="00720090">
        <w:rPr>
          <w:sz w:val="24"/>
          <w:szCs w:val="24"/>
        </w:rPr>
        <w:t xml:space="preserve">Обеспечение математического развития младшего школьника — формирование способности к интеллектуальной деятельности, пространственного воображения, математической речи; умение строить рассуждения, выбирать аргументацию, различать верные (истинные) и неверные (ложные) утверждения, вести поиск информации (примеров, оснований для упорядочения, вариантов и др.). 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>4. Становление учебно-познавательных мотивов и интереса к изучению математики и умственному труду;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понятиях; прочных навыков использования математических знаний в повседневной жизни.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Особенности познавательной деятельности и интеллектуального развития детей с ЗПР определяют специфику изучения предмета. Как </w:t>
      </w:r>
      <w:proofErr w:type="gramStart"/>
      <w:r w:rsidRPr="00720090">
        <w:rPr>
          <w:sz w:val="24"/>
          <w:szCs w:val="24"/>
        </w:rPr>
        <w:t>правило</w:t>
      </w:r>
      <w:proofErr w:type="gramEnd"/>
      <w:r w:rsidRPr="00720090">
        <w:rPr>
          <w:sz w:val="24"/>
          <w:szCs w:val="24"/>
        </w:rPr>
        <w:t xml:space="preserve"> обучающиеся с ЗПР не проявляют достаточной познавательной активности и стойкого интереса к учебным заданиям, они не могут обдумывать и планировать предстоящую работу, следить за правильностью выполнения задания, у них нет стремления к улучшению результата. 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>Трудности пространственной ориентировки замедляют формирование знаний и представлений о нумерации чисел, числовой последовательности, затрудняют использование математических знаков «&lt;» (меньше) и «&gt;» (больше), освоение разрядов многозначных чисел, геометрического материала (чертежно-графических навыков и использования чертежно-измерительных средств).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Недостаточность развития словесно-логического мышления, логических операция анализа, синтеза, классификации, сравнения, обобщения, абстрагирования приводят к значительным трудностям в решении арифметических задач. Обучающиеся с ЗПР не всегда точно понимают смысл вопроса задачи, выбирают неверно действие для решения, могут «играть» с числами, не соотносят искомые и известные данные, не видят математических зависимостей. Инертность, замедленность и малоподвижность мыслительных процессов затрудняют формирование вычислительных навыков, использования правила порядка арифметических действий, алгоритма приема письменных вычислений. С трудом осваиваются и применяются учениками с ЗПР знания табличного умножения и деления, правила деления и умножения на ноль, </w:t>
      </w:r>
      <w:proofErr w:type="spellStart"/>
      <w:r w:rsidRPr="00720090">
        <w:rPr>
          <w:sz w:val="24"/>
          <w:szCs w:val="24"/>
        </w:rPr>
        <w:t>внетабличное</w:t>
      </w:r>
      <w:proofErr w:type="spellEnd"/>
      <w:r w:rsidRPr="00720090">
        <w:rPr>
          <w:sz w:val="24"/>
          <w:szCs w:val="24"/>
        </w:rPr>
        <w:t xml:space="preserve"> деление.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программу учебного предмета «Математика» введены специальные разделы, направленные на коррекцию и сглаживание обозначенных трудностей, предусмотрены </w:t>
      </w:r>
      <w:r w:rsidRPr="00720090">
        <w:rPr>
          <w:sz w:val="24"/>
          <w:szCs w:val="24"/>
        </w:rPr>
        <w:lastRenderedPageBreak/>
        <w:t xml:space="preserve">специальные подходы и виды деятельности, способствующие устранению или уменьшению затруднений. 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>В первую очередь предусмотрена адаптация объема и сложности материала к познавательным возможностям учеников. Для этого произведен отбор содержания учебного материала и адаптация видов деятельности обучающихся с ЗПР, а также предусматривается возможность предъявления дозированной помощи и/или использование руководящего контроля педагога. Трудные для усвоения темы детализируются, а учебный материал предъявляется небольшими дозами. Для лучшего закрепления материала и автоматизации навыков широко используются различные смысловые и визуальные опоры, увеличивается объем заданий на закрепление.  Большое внимание уделяется практической работе и предметно-практическому оперированию, отработке алгоритмов работы с правилом, письменных приемов вычислений и т.д.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первом классе предусмотрен пропедевтический период, позволяющий сформировать </w:t>
      </w:r>
      <w:proofErr w:type="spellStart"/>
      <w:r w:rsidRPr="00720090">
        <w:rPr>
          <w:sz w:val="24"/>
          <w:szCs w:val="24"/>
        </w:rPr>
        <w:t>дефицитарные</w:t>
      </w:r>
      <w:proofErr w:type="spellEnd"/>
      <w:r w:rsidRPr="00720090">
        <w:rPr>
          <w:sz w:val="24"/>
          <w:szCs w:val="24"/>
        </w:rPr>
        <w:t xml:space="preserve"> математические представления, общие учебные умения и способы деятельности для освоения программного материала. В программу включены темы, способствующие выявлению и восполнение математических представлений у детей с ЗПР о множестве и действиях </w:t>
      </w:r>
      <w:proofErr w:type="gramStart"/>
      <w:r w:rsidRPr="00720090">
        <w:rPr>
          <w:sz w:val="24"/>
          <w:szCs w:val="24"/>
        </w:rPr>
        <w:t>со</w:t>
      </w:r>
      <w:proofErr w:type="gramEnd"/>
      <w:r w:rsidRPr="00720090">
        <w:rPr>
          <w:sz w:val="24"/>
          <w:szCs w:val="24"/>
        </w:rPr>
        <w:t xml:space="preserve"> множествами предметов, о размере и форме предметов, их количестве и соотнесении количества. Введены часы на корректировку и формирование пространственных и временных представлений. При этом все обучение в этот период носит </w:t>
      </w:r>
      <w:proofErr w:type="gramStart"/>
      <w:r w:rsidRPr="00720090">
        <w:rPr>
          <w:sz w:val="24"/>
          <w:szCs w:val="24"/>
        </w:rPr>
        <w:t>наглядно-действенны</w:t>
      </w:r>
      <w:proofErr w:type="gramEnd"/>
      <w:r w:rsidRPr="00720090">
        <w:rPr>
          <w:sz w:val="24"/>
          <w:szCs w:val="24"/>
        </w:rPr>
        <w:t xml:space="preserve"> характер, все темы усваиваются в процессе работы с реальными предметами, на основе самостоятельного оперирования или наблюдая за действиями педагога.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дальнейшем изучение курса математики сопровождается использованием заданий и упражнений, направленных на коррекцию и развитие мыслительных операций и логических действий, активизацию познавательных процессов. Отбор содержания учебного материала основан на принципе соблюдения обязательного минимума объема и сложности. Использование на уроках различных видов помощи способствует более прочному закреплению материала и постепенному переходу к продуктивной самостоятельной деятельности. 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основе конструирования содержания и отбора планируемых результатов лежат следующие ценности математики, коррелирующие со становлением личности обучающегося с ЗПР: </w:t>
      </w:r>
    </w:p>
    <w:p w:rsidR="00EB0DE3" w:rsidRPr="00720090" w:rsidRDefault="00BD67AE" w:rsidP="00720090">
      <w:pPr>
        <w:pStyle w:val="af2"/>
        <w:numPr>
          <w:ilvl w:val="0"/>
          <w:numId w:val="7"/>
        </w:numPr>
        <w:spacing w:before="0" w:after="0"/>
        <w:ind w:left="284" w:right="154"/>
        <w:rPr>
          <w:sz w:val="24"/>
          <w:szCs w:val="24"/>
        </w:rPr>
      </w:pPr>
      <w:r w:rsidRPr="00720090">
        <w:rPr>
          <w:sz w:val="24"/>
          <w:szCs w:val="24"/>
        </w:rPr>
        <w:t>понимание математических отношений выступает средством познания закономерностей существования окружающего мира, фактов, процессов и явлений, происходящих в природе и в обществе (хронология событий, протяжённость по времени, образование целого из частей, изменение формы, размера и т.д.);</w:t>
      </w:r>
    </w:p>
    <w:p w:rsidR="00EB0DE3" w:rsidRPr="00720090" w:rsidRDefault="00BD67AE" w:rsidP="00720090">
      <w:pPr>
        <w:pStyle w:val="af2"/>
        <w:numPr>
          <w:ilvl w:val="0"/>
          <w:numId w:val="7"/>
        </w:numPr>
        <w:spacing w:before="0" w:after="0"/>
        <w:ind w:left="284" w:right="154"/>
        <w:rPr>
          <w:sz w:val="24"/>
          <w:szCs w:val="24"/>
        </w:rPr>
      </w:pPr>
      <w:r w:rsidRPr="00720090">
        <w:rPr>
          <w:sz w:val="24"/>
          <w:szCs w:val="24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EB0DE3" w:rsidRPr="00720090" w:rsidRDefault="00BD67AE" w:rsidP="00720090">
      <w:pPr>
        <w:pStyle w:val="af2"/>
        <w:numPr>
          <w:ilvl w:val="0"/>
          <w:numId w:val="7"/>
        </w:numPr>
        <w:spacing w:before="0" w:after="0"/>
        <w:ind w:left="284" w:right="154"/>
        <w:rPr>
          <w:sz w:val="24"/>
          <w:szCs w:val="24"/>
        </w:rPr>
      </w:pPr>
      <w:r w:rsidRPr="00720090">
        <w:rPr>
          <w:sz w:val="24"/>
          <w:szCs w:val="24"/>
        </w:rPr>
        <w:t>владение математическим языком, элементами алгоритмического мышления позволяет ученику совершенствовать коммуникативную деятельность (аргументировать свою точку зрения, строить логические цепочки рассуждений; опровергать или подтверждать истинность предположения).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Планируемые результаты содержат допустимые виды помощи </w:t>
      </w:r>
      <w:proofErr w:type="gramStart"/>
      <w:r w:rsidRPr="00720090">
        <w:rPr>
          <w:sz w:val="24"/>
          <w:szCs w:val="24"/>
        </w:rPr>
        <w:t>обучающимся</w:t>
      </w:r>
      <w:proofErr w:type="gramEnd"/>
      <w:r w:rsidRPr="00720090">
        <w:rPr>
          <w:sz w:val="24"/>
          <w:szCs w:val="24"/>
        </w:rPr>
        <w:t xml:space="preserve"> с ЗПР, которые предъявляются при необходимости.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Младшие школьники проявляют интерес к математической сущности предметов и явлений окружающей жизни — возможности их измерить, определить величину, форму, выявить зависимости и закономерности их расположения во времени и в пространстве. Осознанию </w:t>
      </w:r>
      <w:proofErr w:type="gramStart"/>
      <w:r w:rsidRPr="00720090">
        <w:rPr>
          <w:sz w:val="24"/>
          <w:szCs w:val="24"/>
        </w:rPr>
        <w:t>обучающимся</w:t>
      </w:r>
      <w:proofErr w:type="gramEnd"/>
      <w:r w:rsidRPr="00720090">
        <w:rPr>
          <w:sz w:val="24"/>
          <w:szCs w:val="24"/>
        </w:rPr>
        <w:t xml:space="preserve"> многих математических явлений помогает его тяга к моделированию, что облегчает освоение общего способа решения учебной задачи, а также работу с разными средствами информации, в том числе и графическими (таблица, диаграмма, схема).</w:t>
      </w:r>
    </w:p>
    <w:p w:rsidR="00EB0DE3" w:rsidRPr="00720090" w:rsidRDefault="00BD67AE" w:rsidP="00720090">
      <w:pPr>
        <w:pStyle w:val="af2"/>
        <w:spacing w:before="0" w:after="0"/>
        <w:ind w:right="154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 xml:space="preserve">В начальной школе математические знания и умения применяются </w:t>
      </w:r>
      <w:proofErr w:type="gramStart"/>
      <w:r w:rsidRPr="00720090">
        <w:rPr>
          <w:sz w:val="24"/>
          <w:szCs w:val="24"/>
        </w:rPr>
        <w:t>обучающимся</w:t>
      </w:r>
      <w:proofErr w:type="gramEnd"/>
      <w:r w:rsidRPr="00720090">
        <w:rPr>
          <w:sz w:val="24"/>
          <w:szCs w:val="24"/>
        </w:rPr>
        <w:t xml:space="preserve">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</w:t>
      </w:r>
      <w:proofErr w:type="gramStart"/>
      <w:r w:rsidRPr="00720090">
        <w:rPr>
          <w:sz w:val="24"/>
          <w:szCs w:val="24"/>
        </w:rPr>
        <w:t>Приобретённые 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младшего школьника и предпосылкой успешного дальнейшего обучения в основном звене школы.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федеральном учебном плане на изучение математики в каждом классе начальной школы отводится 4 часа в неделю, всего 672 часов. </w:t>
      </w:r>
      <w:proofErr w:type="gramStart"/>
      <w:r w:rsidRPr="00720090">
        <w:rPr>
          <w:sz w:val="24"/>
          <w:szCs w:val="24"/>
        </w:rPr>
        <w:t>Из них: в 1 классе — 132 часа, в 1 дополнительном классе — 132 часа, во 2 классе — 136 часов, 3 классе — 136 часов, 4 классе — 136 часов.</w:t>
      </w:r>
      <w:proofErr w:type="gramEnd"/>
    </w:p>
    <w:p w:rsidR="00EB0DE3" w:rsidRPr="00720090" w:rsidRDefault="00EB0DE3" w:rsidP="00720090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090">
        <w:rPr>
          <w:rFonts w:ascii="Times New Roman" w:hAnsi="Times New Roman" w:cs="Times New Roman"/>
          <w:sz w:val="24"/>
          <w:szCs w:val="24"/>
        </w:rPr>
        <w:br w:type="page" w:clear="all"/>
      </w:r>
    </w:p>
    <w:p w:rsidR="00EB0DE3" w:rsidRPr="00720090" w:rsidRDefault="00BD67AE" w:rsidP="00720090">
      <w:pPr>
        <w:pStyle w:val="110"/>
        <w:spacing w:before="0" w:after="0" w:line="240" w:lineRule="auto"/>
        <w:rPr>
          <w:rFonts w:cs="Times New Roman"/>
          <w:sz w:val="24"/>
          <w:szCs w:val="24"/>
        </w:rPr>
      </w:pPr>
      <w:bookmarkStart w:id="2" w:name="_Toc142903357"/>
      <w:r w:rsidRPr="00720090">
        <w:rPr>
          <w:rFonts w:cs="Times New Roman"/>
          <w:sz w:val="24"/>
          <w:szCs w:val="24"/>
        </w:rPr>
        <w:lastRenderedPageBreak/>
        <w:t>СОДЕРЖАНИЕ УЧЕБНОГО ПРЕДМЕТА «МАТЕМАТИКА»</w:t>
      </w:r>
      <w:bookmarkEnd w:id="2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Основное содержание обучения в федеральной программе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 </w:t>
      </w:r>
    </w:p>
    <w:p w:rsidR="00EB0DE3" w:rsidRPr="00720090" w:rsidRDefault="00EB0DE3" w:rsidP="00720090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b w:val="0"/>
          <w:sz w:val="24"/>
          <w:szCs w:val="24"/>
        </w:rPr>
      </w:pPr>
      <w:bookmarkStart w:id="3" w:name="_Toc142903358"/>
      <w:r w:rsidRPr="00720090">
        <w:rPr>
          <w:rFonts w:cs="Times New Roman"/>
          <w:sz w:val="24"/>
          <w:szCs w:val="24"/>
        </w:rPr>
        <w:t>1 КЛАСС</w:t>
      </w:r>
      <w:bookmarkEnd w:id="3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Числа и величины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Оценка </w:t>
      </w:r>
      <w:proofErr w:type="spellStart"/>
      <w:r w:rsidRPr="00720090">
        <w:rPr>
          <w:sz w:val="24"/>
          <w:szCs w:val="24"/>
        </w:rPr>
        <w:t>сформированности</w:t>
      </w:r>
      <w:proofErr w:type="spellEnd"/>
      <w:r w:rsidRPr="00720090">
        <w:rPr>
          <w:sz w:val="24"/>
          <w:szCs w:val="24"/>
        </w:rPr>
        <w:t xml:space="preserve"> элементарных математических представлений. 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Выполнение действий </w:t>
      </w:r>
      <w:proofErr w:type="gramStart"/>
      <w:r w:rsidRPr="00720090">
        <w:rPr>
          <w:sz w:val="24"/>
          <w:szCs w:val="24"/>
        </w:rPr>
        <w:t>со</w:t>
      </w:r>
      <w:proofErr w:type="gramEnd"/>
      <w:r w:rsidRPr="00720090">
        <w:rPr>
          <w:sz w:val="24"/>
          <w:szCs w:val="24"/>
        </w:rPr>
        <w:t xml:space="preserve"> множеством объектов (объединение, сравнение, уравнивание множества путем добавления и убавления предметов); установление </w:t>
      </w:r>
      <w:proofErr w:type="spellStart"/>
      <w:r w:rsidRPr="00720090">
        <w:rPr>
          <w:sz w:val="24"/>
          <w:szCs w:val="24"/>
        </w:rPr>
        <w:t>взаимооднозначных</w:t>
      </w:r>
      <w:proofErr w:type="spellEnd"/>
      <w:r w:rsidRPr="00720090">
        <w:rPr>
          <w:sz w:val="24"/>
          <w:szCs w:val="24"/>
        </w:rPr>
        <w:t xml:space="preserve"> соответствий.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Числа от 1 до 10: различение, чтение, запись, сравнение. Единица счёта. Счёт предметов, запись результата цифрами. Состав числа от 2 до 10. Число и цифра 0 при измерении, вычислении. Увеличение (уменьшение) числа на несколько единиц. Разряды чисел: единицы, десяток. Равенство, неравенство (на ознакомительном уровне).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Нумерация чисел в пределах 20: знакомство с чтением и записью чисел.  Однозначные и двузначные числа (на ознакомительном уровне).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Длина и её измерение. Единицы длины: сантиметр.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Арифметические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Сложение и вычитание чисел в пределах 10. Названия компонентов действий, результатов действий сложения, вычитания. Вычитание как действие, обратное сложению.</w:t>
      </w:r>
    </w:p>
    <w:p w:rsidR="00EB0DE3" w:rsidRPr="00720090" w:rsidRDefault="00EB0DE3" w:rsidP="00720090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Текстовые задачи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Составление математических рассказов. Текстовая задача: структурные элементы, составление текстовой задачи по предметно-практическому действию, по иллюстрации, по образцу. Чтение, представление текста задачи в виде рисунка, схемы или другой модели.  Зависимость между данными и искомой величиной в текстовой задаче. Решение задач в одно действие. Знакомство с алгоритмом оформления задачи: условие, решение и ответ задачи.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Пространственные, временные отношения и геометрические фигуры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Расположение предметов и объектов по отношению к себе: ближе/дальше, выше/ниже, справа/слева. Понятие спереди/сзади (</w:t>
      </w:r>
      <w:proofErr w:type="gramStart"/>
      <w:r w:rsidRPr="00720090">
        <w:rPr>
          <w:sz w:val="24"/>
          <w:szCs w:val="24"/>
        </w:rPr>
        <w:t>перед</w:t>
      </w:r>
      <w:proofErr w:type="gramEnd"/>
      <w:r w:rsidRPr="00720090">
        <w:rPr>
          <w:sz w:val="24"/>
          <w:szCs w:val="24"/>
        </w:rPr>
        <w:t xml:space="preserve">/за/между); над/под в практической деятельности. </w:t>
      </w:r>
      <w:proofErr w:type="gramStart"/>
      <w:r w:rsidRPr="00720090">
        <w:rPr>
          <w:sz w:val="24"/>
          <w:szCs w:val="24"/>
        </w:rPr>
        <w:t>Правое</w:t>
      </w:r>
      <w:proofErr w:type="gramEnd"/>
      <w:r w:rsidRPr="00720090">
        <w:rPr>
          <w:sz w:val="24"/>
          <w:szCs w:val="24"/>
        </w:rPr>
        <w:t xml:space="preserve"> и левое в окружающем пространстве.  Пространственное расположение предметов и объектов относительно друг друга, на плоскости: слева/справа, сверху/снизу, </w:t>
      </w:r>
      <w:proofErr w:type="gramStart"/>
      <w:r w:rsidRPr="00720090">
        <w:rPr>
          <w:sz w:val="24"/>
          <w:szCs w:val="24"/>
        </w:rPr>
        <w:t>между</w:t>
      </w:r>
      <w:proofErr w:type="gramEnd"/>
      <w:r w:rsidRPr="00720090">
        <w:rPr>
          <w:sz w:val="24"/>
          <w:szCs w:val="24"/>
        </w:rPr>
        <w:t xml:space="preserve">; </w:t>
      </w:r>
      <w:proofErr w:type="gramStart"/>
      <w:r w:rsidRPr="00720090">
        <w:rPr>
          <w:sz w:val="24"/>
          <w:szCs w:val="24"/>
        </w:rPr>
        <w:t>установление</w:t>
      </w:r>
      <w:proofErr w:type="gramEnd"/>
      <w:r w:rsidRPr="00720090">
        <w:rPr>
          <w:sz w:val="24"/>
          <w:szCs w:val="24"/>
        </w:rPr>
        <w:t xml:space="preserve"> пространственных отношений. Знакомство с тетрадью в клетку. Ориентировка на странице тетради (верх, низ, слева, справа, середина). Установление временных отношений: раньше/позже, сначала/потом. Понятия вчера/сегодня/завтра; Установлении последовательности событий. Части суток, их последовательность.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Геометрические фигуры: распознавание и изображение геометрических фигур: точка, линия (прямая, кривая), луч, отрезок, ломаная.</w:t>
      </w:r>
      <w:proofErr w:type="gramEnd"/>
      <w:r w:rsidRPr="00720090">
        <w:rPr>
          <w:sz w:val="24"/>
          <w:szCs w:val="24"/>
        </w:rPr>
        <w:t xml:space="preserve"> Распознавание и сравнение фигур: многоугольник, треугольник, прямоугольник, квадрат, круг, овал. Построение отрезка с помощью линейки на листе в клетку; измерение длины отрезка в сантиметрах.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Математическая информация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Сбор данных об объекте по образцу. Характеристики объекта, группы объектов (количество, форма, размер). Группировка объектов по заданному признаку.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Закономерность в ряду заданных объектов: её обнаружение, продолжение ряда, «9 клеточка».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Чтение рисунка, схемы с одним-двумя числовыми данными (значениями данных величин).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Двух-</w:t>
      </w:r>
      <w:proofErr w:type="spellStart"/>
      <w:r w:rsidRPr="00720090">
        <w:rPr>
          <w:sz w:val="24"/>
          <w:szCs w:val="24"/>
        </w:rPr>
        <w:t>трёхшаговые</w:t>
      </w:r>
      <w:proofErr w:type="spellEnd"/>
      <w:r w:rsidRPr="00720090">
        <w:rPr>
          <w:sz w:val="24"/>
          <w:szCs w:val="24"/>
        </w:rPr>
        <w:t xml:space="preserve"> инструкции, связанные с вычислением, измерением длины, изображением геометрической фигуры.</w:t>
      </w:r>
    </w:p>
    <w:p w:rsidR="00EB0DE3" w:rsidRPr="00720090" w:rsidRDefault="00EB0DE3" w:rsidP="00720090">
      <w:pPr>
        <w:widowControl w:val="0"/>
        <w:spacing w:after="0" w:line="240" w:lineRule="auto"/>
        <w:ind w:right="114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учебные действия (пропедевтический уровень)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познавательные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наблюдать математические объекты (числа, величины) в окружающем мире;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обнаруживать общее и различное в записи арифметических действий;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понимать назначение и необходимость использования величин в жизни;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наблюдать действие измерительных приборов;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два объекта, два числа;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выделять признаки объекта, геометрической фигуры;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распределять объекты на группы по заданному основанию;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закономерность в логических рядах;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копировать изученные фигуры;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приводить примеры чисел, геометрических фигур;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вести порядковый и количественный счет (соблюдать последовательность).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Работа с информацией: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понимать, что математические явления могут быть представлены с помощью разных средств: текст, числовая запись, рисунок, схема;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 схему, извлекать информацию, представленную схематической форме.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коммуникативные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учебные задания в соответствии с требованиями педагога;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удерживать внимание на время выполнения задания;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характеризовать (описывать) число, геометрическую фигуру;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комментировать ход сравнения двух объектов (с опорой на образец);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описывать своими словами сюжетную ситуацию и математическое отношение, представленное в задаче; описывать положение предмета в пространстве.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и использовать математические знаки;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строить предложения относительно заданного набора объектов (с помощью педагога).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регулятивные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учебную задачу, удерживать её в процессе деятельности;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способы и результат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действовать в соответствии с предложенным образцом, инструкцией;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проявлять интерес к проверке результатов решения учебной задачи, с помощью учителя устанавливать причину возникшей ошибки и трудности.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Совместная деятельность: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участвовать в парной работе с математическим материалом; выполнять правила совместной деятельности: договариваться, считаться с мнением партнёра, спокойно и мирно разрешать конфликты.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bookmarkStart w:id="4" w:name="_TOC_250011"/>
      <w:bookmarkEnd w:id="4"/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5" w:name="_Toc142903359"/>
      <w:r w:rsidRPr="00720090">
        <w:rPr>
          <w:rFonts w:cs="Times New Roman"/>
          <w:sz w:val="24"/>
          <w:szCs w:val="24"/>
        </w:rPr>
        <w:t>1 ДОПОЛНИТЕЛЬНЫЙ КЛАСС</w:t>
      </w:r>
      <w:bookmarkEnd w:id="5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Числа и величины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Повторение знаний о записи и сравнении чисел от 1 до 10. Счёт предметов, запись результата цифрами. Состав чисел от 2 до 10. Увеличение (уменьшение) числа на несколько единиц.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Числа в пределах 20: чтение, запись, сравнение. Однозначные и двузначные числа. Разряды чисел: единицы, десяток. Равенство, неравенство. Увеличение </w:t>
      </w:r>
      <w:r w:rsidRPr="00720090">
        <w:rPr>
          <w:sz w:val="24"/>
          <w:szCs w:val="24"/>
        </w:rPr>
        <w:lastRenderedPageBreak/>
        <w:t>(уменьшение) числа на несколько единиц. Состав числа от 11 до 20. Образование чисел второго десятка.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Длина и её измерение. Единицы длины: сантиметр, дециметр; установление соотношения между ними. Единицы массы (килограмм), вместимости (литр).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Арифметические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Сложение и вычитание чисел в пределах 20. Названия компонентов действий, результатов действий сложения, вычитания. Вычитание как действие, обратное сложению. Приемы устных вычислений без перехода через разряд. Алгоритм приема выполнения действия сложения и вычитания с переходом через десяток.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Текстовые задачи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Текстовая задача: структурные элементы, составление текстовой задачи по образцу. Зависимость между данными и искомой величиной в текстовой задаче. Чтение, представление текста задачи в виде рисунка, схемы или другой модели.  Решение задач в одно, два действия. План решения задачи в два действия, выбор соответствующих плану арифметических действий. Запись решения и ответа задачи.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Пространственные отношения и геометрические фигуры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Расположение предметов и объектов в пространстве.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Геометрические фигуры: распознавание и изображение геометрических фигур: точка, линия (прямая, кривая), луч, отрезок, ломаная, многоугольник, треугольник, прямоугольник, квадрат.</w:t>
      </w:r>
      <w:proofErr w:type="gramEnd"/>
      <w:r w:rsidRPr="00720090">
        <w:rPr>
          <w:sz w:val="24"/>
          <w:szCs w:val="24"/>
        </w:rPr>
        <w:t xml:space="preserve"> Угол. Прямой угол. Построение отрезка, квадрата, треугольника, прямоугольника с помощью линейки на листе в клетку; измерение длины отрезка в сантиметрах.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Математическая информация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Сбор данных об объекте по образцу. Характеристики объекта, группы объектов (количество, форма, размер). Группировка объектов по заданному признаку.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Закономерность в ряду заданных объектов: её обнаружение, продолжение ряда.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Верные (истинные) и неверные (ложные) предложения, составленные относительно заданного набора математических объектов.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Чтение таблицы (содержащей не более 4-х данных); извлечение данного из строки, столбца; внесение одного-двух данных  в таблицу. Чтение рисунка, схемы с одним-двумя числовыми данными (значениями данных величин).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spellStart"/>
      <w:r w:rsidRPr="00720090">
        <w:rPr>
          <w:sz w:val="24"/>
          <w:szCs w:val="24"/>
        </w:rPr>
        <w:t>Многозвеньевые</w:t>
      </w:r>
      <w:proofErr w:type="spellEnd"/>
      <w:r w:rsidRPr="00720090">
        <w:rPr>
          <w:sz w:val="24"/>
          <w:szCs w:val="24"/>
        </w:rPr>
        <w:t xml:space="preserve"> инструкции, связанные с вычислением, измерением длины, изображением геометрической фигуры. 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учебные действия (пропедевтический уровень)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познавательные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наблюдать математические объекты (числа, величины) в окружающем мире;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обнаруживать общее и различное в записи арифметических действий;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понимать назначение и необходимость использования величин в жизни;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наблюдать действие измерительных приборов;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два объекта, два числа;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 выделять признаки объекта геометрической фигуры;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распределять объекты на группы по заданному основанию;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закономерность в логических рядах;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копировать изученные фигуры;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приводить примеры чисел, геометрических фигур;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вести порядковый и количественный счет (соблюдать последовательность).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Работа с информацией: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понимать, что математические явления могут быть представлены с помощью разных средств: текст, числовая запись, таблица, рисунок, схема;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 таблицу, схему, извлекать информацию, представленную в табличной и схематической форме.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коммуникативные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учебные задания в соответствии с требованиями педагога;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характеризовать (описывать) число, геометрическую фигуру, последовательность из нескольких чисел, записанных по порядку;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комментировать ход сравнения двух объектов (с опорой на образец);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описывать своими словами сюжетную ситуацию и математическое отношение, представленное в задаче; описывать положение предмета в пространстве;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и использовать математические знаки;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строить предложения относительно заданного набора объектов (с помощью педагога);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давать словесный отчет о выполняемых действиях.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регулятивные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учебную задачу, удерживать её в процессе деятельности;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способы и результат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продолжать учебную работу и удерживать внимание на задании в объективно-сложных учебных ситуациях;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действовать в соответствии с предложенным образцом, инструкцией;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проявлять интерес к проверке результатов решения учебной задачи, с помощью учителя устанавливать причину возникшей ошибки и трудности;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проверять правильность вычисления с помощью другого приёма выполнения действия (по алгоритму).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Совместная деятельность: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участвовать в парной работе с математическим материалом; выполнять правила совместной деятельности: договариваться, считаться с мнением партнёра, спокойно и мирно разрешать конфликты.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6" w:name="_Toc142903360"/>
      <w:r w:rsidRPr="00720090">
        <w:rPr>
          <w:rFonts w:cs="Times New Roman"/>
          <w:sz w:val="24"/>
          <w:szCs w:val="24"/>
        </w:rPr>
        <w:t>2 КЛАСС</w:t>
      </w:r>
      <w:bookmarkEnd w:id="6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Числа и величины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Числа в пределах 100: чтение, запись, разряды чисел. Сравнение. Запись равенства, неравенства. Увеличение/уменьшение числа на несколько единиц/десятков; разностное сравнение чисел. Представление двузначных чисел в виде суммы разрядных слагаемых.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Величины: сравнение по массе (единица массы — килограмм); измерение длины (единицы длины — метр, дециметр, сантиметр, миллиметр), времени (единицы времени — час, минута).</w:t>
      </w:r>
      <w:proofErr w:type="gramEnd"/>
      <w:r w:rsidRPr="00720090">
        <w:rPr>
          <w:sz w:val="24"/>
          <w:szCs w:val="24"/>
        </w:rPr>
        <w:t xml:space="preserve"> Соотношение между единицами величины (в пределах 100), его применение для решения практических задач.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Арифметические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Устное сложение и вычитание чисел в пределах 100 без перехода и с переходом через разряд. Письменное сложение и вычитание чисел в пределах 100. Алгоритмы приемов письменных вычислений двузначных чисел (сложение и вычитание). Переместительное, сочетательное свойства сложения, их применение для вычислений. Взаимосвязь компонентов и результата действия сложения, действия вычитания. Проверка результата вычисления (правильность ответа, алгоритм проверки вычислений, обратное действие).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Действия умножения и деления чисел в практических и учебных ситуациях. Названия компонентов действий умножения, деления.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Знакомство с таблицей умножения. Табличное умножение в пределах 50. Табличные случаи умножения, деления при вычислениях и решении задач. Переместительное свойство умножения. Взаимосвязь компонентов и результата действия умножения, действия деления.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Неизвестный компонент действия сложения, действия вычитания; его нахождение. Буквенные выражения. Уравнение. Решение уравнения методом подбора.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Числовое выражение: чтение, запись, вычисление значения. Порядок выполнения действий в числовом выражении, содержащем действия сложения и вычитания (со скобками/без скобок) в пределах 100 (не более трех действий); нахождение его значения. Рациональные приемы вычислений: использование переместительного и сочетательного свойства.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Текстовые задачи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Чтение, представление текста задачи в виде рисунка, схемы или другой модели. План решения задачи в два действия, выбор соответствующих плану арифметических действий. Запись решения и ответа задачи. Отработка алгоритма решения задач в два действия разных типов. Решение текстовых задач на применение смысла арифметического действия (сложение, вычитание, умножение, деление). Расчётные задачи на увеличение/ уменьшение величины на несколько единиц/в несколько раз. Фиксация ответа к задаче и его проверка (формулирование, проверка на достоверность, следование плану, соответствие поставленному вопросу).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Пространственные отношения и геометрические фигуры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Повторение. Распознавание и изображение геометрических фигур: точка, прямая, прямой угол, ломаная, многоугольник. Геометрические формы в окружающем мире. Распознавание и называние: куб, шар, пирамида. Построение отрезка заданной длины с помощью линейки. Изображение на клетчатой бумаге прямоугольника с заданными длинами сторон, квадрата с заданной длиной стороны. Длина </w:t>
      </w:r>
      <w:proofErr w:type="gramStart"/>
      <w:r w:rsidRPr="00720090">
        <w:rPr>
          <w:sz w:val="24"/>
          <w:szCs w:val="24"/>
        </w:rPr>
        <w:t>ломаной</w:t>
      </w:r>
      <w:proofErr w:type="gramEnd"/>
      <w:r w:rsidRPr="00720090">
        <w:rPr>
          <w:sz w:val="24"/>
          <w:szCs w:val="24"/>
        </w:rPr>
        <w:t xml:space="preserve">. Измерение периметра данного/изображенного прямоугольника (квадрата), запись результата измерения в сантиметрах. Вычисление периметра многоугольника путем сложения длин сторон. 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Математическая информация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Нахождение, формулирование одного-двух общих признаков набора математических объектов: чисел, величин, геометрических фигур. Классификация объектов по заданному или самостоятельно установленному признаку. Закономерность в ряду чисел, геометрических фигур, объектов повседневной жизни.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Верные (истинные) и неверные (ложные) утверждения, содержащие количественные, пространственные отношения, зависимости между числами/величинами.</w:t>
      </w:r>
      <w:proofErr w:type="gramEnd"/>
      <w:r w:rsidRPr="00720090">
        <w:rPr>
          <w:sz w:val="24"/>
          <w:szCs w:val="24"/>
        </w:rPr>
        <w:t xml:space="preserve"> Конструирование утверждений с использованием слов «каждый», «все».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Работа с таблицами: извлечение и использование для ответа на вопрос информации, представленной в таблице (таблицы сложения, умножения; график дежурств, наблюдения в природе и пр.).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Внесение данных в таблицу, дополнение моделей (схем, изображений) готовыми числовыми данными.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Алгоритмы (приёмы, правила) устных и письменных вычислений, измерений и построения геометрических фигур.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Правила работы с электронными средствами обучения (электронной формой учебника, компьютерными тренажёрами).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учебные действия (пропедевтический уровень)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lastRenderedPageBreak/>
        <w:t>Универсальные познавательные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наблюдать математические отношения (часть-целое, </w:t>
      </w:r>
      <w:proofErr w:type="gramStart"/>
      <w:r w:rsidRPr="00720090">
        <w:rPr>
          <w:sz w:val="24"/>
          <w:szCs w:val="24"/>
        </w:rPr>
        <w:t>больше-меньше</w:t>
      </w:r>
      <w:proofErr w:type="gramEnd"/>
      <w:r w:rsidRPr="00720090">
        <w:rPr>
          <w:sz w:val="24"/>
          <w:szCs w:val="24"/>
        </w:rPr>
        <w:t>) в окружающем мире;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элементарные знаково-символические сре</w:t>
      </w:r>
      <w:proofErr w:type="gramStart"/>
      <w:r w:rsidRPr="00720090">
        <w:rPr>
          <w:sz w:val="24"/>
          <w:szCs w:val="24"/>
        </w:rPr>
        <w:t>дств дл</w:t>
      </w:r>
      <w:proofErr w:type="gramEnd"/>
      <w:r w:rsidRPr="00720090">
        <w:rPr>
          <w:sz w:val="24"/>
          <w:szCs w:val="24"/>
        </w:rPr>
        <w:t>я организации своих познавательных процессов (использование знаково-символических средств при образовании чисел в пределах 100, использование схемы для решения задачи из числа предложенных, составление схемы к задаче, составление задачи по схеме, различение понятий «число» и «цифра», овладение математическими знаками и символами и т.д.);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характеризовать назначение и использовать простейшие измерительные приборы (сантиметровая лента, весы);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группы объектов (чисел, величин, геометрических фигур) по самостоятельно выбранному основанию;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распределять (классифицировать) объекты (числа, величины, геометрические фигуры, текстовые задачи в одно действие) на группы;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обнаруживать модели геометрических фигур в окружающем мире;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осмысленно читать тексты математических задач (прочтение текста задачи несколько раз, уточнение лексического значения слов, перефразирование текста задачи и выделение несущественных слов (при необходимости), выделение всех множеств и отношений, выделение величин и зависимостей между ними, уточнение числовых данных, определение «связи» условия и вопроса (от условия к вопросу, от вопроса к условию);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 помощью учителя вести поиск различных решений задачи (расчётной, с геометрическим содержанием);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воспроизводить порядок выполнения действий в числовом выражении, содержащем действия сложения и вычитания (со скобками/без скобок);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соответствие между математическим выражением и его текстовым описанием;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подбирать примеры по образцу, подтверждающие суждение, вывод, ответ;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закономерность в числовом ряду и продолжать его (установление возрастающих и/или убывающих числовых закономерностей с наглядной опорой, выявление правила расположения элементов в ряду, проверка выявленного правила).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Работа с информацией: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извлекать и использовать информацию, представленную в текстовой, графической (рисунок, схема, таблица) форме, заполнять таблицы;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составлять схему для решения задачи или подобрать схему из </w:t>
      </w:r>
      <w:proofErr w:type="gramStart"/>
      <w:r w:rsidRPr="00720090">
        <w:rPr>
          <w:sz w:val="24"/>
          <w:szCs w:val="24"/>
        </w:rPr>
        <w:t>предложенных</w:t>
      </w:r>
      <w:proofErr w:type="gramEnd"/>
      <w:r w:rsidRPr="00720090">
        <w:rPr>
          <w:sz w:val="24"/>
          <w:szCs w:val="24"/>
        </w:rPr>
        <w:t>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записывать результаты разнообразных измерений в числовой форме (знание единиц измерения и </w:t>
      </w:r>
      <w:proofErr w:type="gramStart"/>
      <w:r w:rsidRPr="00720090">
        <w:rPr>
          <w:sz w:val="24"/>
          <w:szCs w:val="24"/>
        </w:rPr>
        <w:t>понимание</w:t>
      </w:r>
      <w:proofErr w:type="gramEnd"/>
      <w:r w:rsidRPr="00720090">
        <w:rPr>
          <w:sz w:val="24"/>
          <w:szCs w:val="24"/>
        </w:rPr>
        <w:t xml:space="preserve"> к каким величинам они применяются, понимание того, что одна и та же величина может быть выражена в разных единицах, выражать величины в числовой форме в зависимости от выбранной единицы измерения, соотносить числа, выраженные в разных мерах и т.д.);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дополнять модели (схемы, изображения) готовыми числовыми данными.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коммуникативные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слушать собеседника, вступать в диалог по учебной проблеме и поддерживать его;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использовать адекватно речевые средства для решения коммуникативных и познавательных задач;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участие в коллективном поиске средств решения поставленных задач, договариваться о распределении функций;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уметь работать в паре, в подгруппе;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комментировать ход вычислений;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объяснять выбор величины, соответствующей ситуации измерения;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составлять текстовую задачу с заданным отношением (готовым решением) по образцу;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математические знаки и терминологию для описания сюжетной ситуации; конструирования утверждений, выводов относительно данных объектов, отношения;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называть числа, величины, геометрические фигуры, обладающие заданным свойством;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записывать, читать число, числовое выражение; приводить примеры, иллюстрирующие смысл арифметического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конструировать утверждения с использованием слов «каждый», «все».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регулятивные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учебные задания вопреки нежеланию, утомлению;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выполнять инструкции и требования учителя, соблюдать основные требования к организации учебной деятельности;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планировать свои действия в соответствии с поставленной задачей и условием ее реализации, </w:t>
      </w:r>
      <w:proofErr w:type="spellStart"/>
      <w:r w:rsidRPr="00720090">
        <w:rPr>
          <w:sz w:val="24"/>
          <w:szCs w:val="24"/>
        </w:rPr>
        <w:t>оречевлять</w:t>
      </w:r>
      <w:proofErr w:type="spellEnd"/>
      <w:r w:rsidRPr="00720090">
        <w:rPr>
          <w:sz w:val="24"/>
          <w:szCs w:val="24"/>
        </w:rPr>
        <w:t xml:space="preserve"> алгоритм решения математических заданий и соотносить свои действия с алгоритмом;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исправлять допущенные ошибки, соотносить полученный результат с образцом и замечать несоответствия под руководством учителя и самостоятельно;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следовать установленному правилу, по которому составлен ряд чисел, величин, геометрических фигур;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организовывать, участвовать, контролировать ход и результат парной работы с математическим материалом;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проверять правильность вычисления с помощью другого приёма выполнения действия, обратного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с помощью учителя причину возникшей ошибки и трудности.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Совместная деятельность: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правила совместной деятельности при работе в парах, группах, составленных учителем или самостоятельно;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участвовать в парной и групповой работе с математическим материалом: обсуждать цель деятельности, ход работы, комментировать свои действия, выслушивать мнения других участников, готовить презентацию (устное выступление) решения или ответа;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решать совместно математические задачи поискового и творческого характера (определять с помощью измерительных инструментов длину, определять время и продолжительность с помощью часов; выполнять прикидку и оценку результата действий, измерений);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совместно с учителем оценивать результаты выполнения общей работы.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7" w:name="_Toc142903361"/>
      <w:r w:rsidRPr="00720090">
        <w:rPr>
          <w:rFonts w:cs="Times New Roman"/>
          <w:sz w:val="24"/>
          <w:szCs w:val="24"/>
        </w:rPr>
        <w:t>3 КЛАСС</w:t>
      </w:r>
      <w:bookmarkEnd w:id="7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Числа и величины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Числа в пределах 1000: чтение, запись, сравнение, представление в виде суммы разрядных слагаемых. Равенства и неравенства: чтение, составление. Увеличение/уменьшение числа в несколько раз. Кратное сравнение чисел.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Масса (единица массы — грамм); соотношение между килограммом и граммом; отношение «тяжелее/легче </w:t>
      </w:r>
      <w:proofErr w:type="gramStart"/>
      <w:r w:rsidRPr="00720090">
        <w:rPr>
          <w:sz w:val="24"/>
          <w:szCs w:val="24"/>
        </w:rPr>
        <w:t>на</w:t>
      </w:r>
      <w:proofErr w:type="gramEnd"/>
      <w:r w:rsidRPr="00720090">
        <w:rPr>
          <w:sz w:val="24"/>
          <w:szCs w:val="24"/>
        </w:rPr>
        <w:t>/в».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Стоимость (единицы — рубль, копейка); установление отношения «дороже/дешевле </w:t>
      </w:r>
      <w:proofErr w:type="gramStart"/>
      <w:r w:rsidRPr="00720090">
        <w:rPr>
          <w:sz w:val="24"/>
          <w:szCs w:val="24"/>
        </w:rPr>
        <w:t>на</w:t>
      </w:r>
      <w:proofErr w:type="gramEnd"/>
      <w:r w:rsidRPr="00720090">
        <w:rPr>
          <w:sz w:val="24"/>
          <w:szCs w:val="24"/>
        </w:rPr>
        <w:t>/в». Соотношение «цена, количество, стоимость» в практической ситуации.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Время (единица времени — секунда); установление отношения «быстрее/медленнее </w:t>
      </w:r>
      <w:proofErr w:type="gramStart"/>
      <w:r w:rsidRPr="00720090">
        <w:rPr>
          <w:sz w:val="24"/>
          <w:szCs w:val="24"/>
        </w:rPr>
        <w:t>на</w:t>
      </w:r>
      <w:proofErr w:type="gramEnd"/>
      <w:r w:rsidRPr="00720090">
        <w:rPr>
          <w:sz w:val="24"/>
          <w:szCs w:val="24"/>
        </w:rPr>
        <w:t>/в». Соотношение «начало, окончание, продолжительность события» в практической ситуации.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Длина (единица длины — миллиметр, километр); соотношение между величинами в пределах тысячи.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Площадь (единицы площади — квадратный сантиметр, квадратный дециметр, квадратный метр).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Арифметические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Устные вычисления, сводимые к действиям в пределах 100 (табличное и </w:t>
      </w:r>
      <w:proofErr w:type="spellStart"/>
      <w:r w:rsidRPr="00720090">
        <w:rPr>
          <w:sz w:val="24"/>
          <w:szCs w:val="24"/>
        </w:rPr>
        <w:t>внетабличное</w:t>
      </w:r>
      <w:proofErr w:type="spellEnd"/>
      <w:r w:rsidRPr="00720090">
        <w:rPr>
          <w:sz w:val="24"/>
          <w:szCs w:val="24"/>
        </w:rPr>
        <w:t xml:space="preserve"> умножение, деление, действия с круглыми числами).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Письменное сложение, вычитание чисел в пределах 1000.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Действия с числами 0 и 1.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Письменное умножение в столбик, письменное деление уголком. Письменное умножение, деление на однозначное число в   пределах 100.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Алгоритмы письменных приемов вычисления (сложения, вычитания, умножения и деления) в пределах 1000.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Проверка результата вычисления (прикидка или оценка результата, обратное действие, применение алгоритма, использование калькулятора). Деление с остатком.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Переместительное, сочетательное свойства сложения, умножения при вычислениях.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Нахождение неизвестного компонента арифметического действия. Алгоритм записи уравнения.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Порядок действий в числовом выражении, значение числового выражения, содержащего несколько действий (со скобками/без скобок), с вычислениями в пределах 1000.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Однородные величины: сложение и вычитание.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Текстовые задачи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Работа с текстовой задачей: анализ данных и отношений, представление на модели, планирование хода решения задачи, решение арифметическим способом. </w:t>
      </w:r>
      <w:proofErr w:type="gramStart"/>
      <w:r w:rsidRPr="00720090">
        <w:rPr>
          <w:sz w:val="24"/>
          <w:szCs w:val="24"/>
        </w:rPr>
        <w:t>Задачи на понимание смысла арифметических действий (в том числе деления с остатком), отношений (больше/меньше, на/в), зависимостей (купля-продажа, расчёт времени, количества), на сравнение (разностное, кратное).</w:t>
      </w:r>
      <w:proofErr w:type="gramEnd"/>
      <w:r w:rsidRPr="00720090">
        <w:rPr>
          <w:sz w:val="24"/>
          <w:szCs w:val="24"/>
        </w:rPr>
        <w:t xml:space="preserve"> Запись решения задачи по действиям и с помощью числового выражения. Проверка решения и оценка полученного результата.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Доля величины: половина, треть, четверть, пятая, десятая часть в практической ситуации; сравнение долей одной величины. Задачи на нахождение доли величины.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Пространственные отношения и геометрические фигуры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Конструирование геометрических фигур (разбиение фигуры на части, составление фигуры из частей). Виды треугольников.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Периметр многоугольника: измерение, вычисление, запись равенства. Вычисление периметра прямоугольника (квадрата) разными способами.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Измерение площади, запись результата измерения в квадратных сантиметрах. Вычисление площади прямоугольника (квадрата) с заданными сторонами, запись равенства. Изображение на клетчатой бумаге прямоугольника с заданным значением площади. Сравнение площадей фигур с помощью наложения.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Математическая информация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Классификация объектов по двум признакам.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Верные (истинные) и неверные (ложные) утверждения: конструирование, проверка. </w:t>
      </w:r>
      <w:proofErr w:type="gramStart"/>
      <w:r w:rsidRPr="00720090">
        <w:rPr>
          <w:sz w:val="24"/>
          <w:szCs w:val="24"/>
        </w:rPr>
        <w:t>Логические рассуждения</w:t>
      </w:r>
      <w:proofErr w:type="gramEnd"/>
      <w:r w:rsidRPr="00720090">
        <w:rPr>
          <w:sz w:val="24"/>
          <w:szCs w:val="24"/>
        </w:rPr>
        <w:t xml:space="preserve"> со связками «если …, то …», «поэтому», «значит».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Извлечение и использование для выполнения заданий информации, представленной в таблицах с данными о реальных процессах и явлениях окружающего </w:t>
      </w:r>
      <w:r w:rsidRPr="00720090">
        <w:rPr>
          <w:sz w:val="24"/>
          <w:szCs w:val="24"/>
        </w:rPr>
        <w:lastRenderedPageBreak/>
        <w:t>мира (например, расписание уроков, движения автобусов, поездов); внесение данных в таблицу; дополнение чертежа данными.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Формализованное описание последовательности действий (инструкция, план, схема, алгоритм).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Столбчатая диаграмма: чтение, использование данных для решения учебных и практических задач.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Алгоритмы изучения материала, выполнения обучающих и тестовых заданий на доступных электронных средствах обучения (интерактивной доске, компьютере, других устройствах).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учебные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познавательные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математические объекты (числа, величины, геометрические фигуры);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приём вычисления, выполнения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конструировать геометрические фигуры;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классифицировать объекты (числа, величины, геометрические фигуры, текстовые задачи в одно действие) по выбранному признаку;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прикидывать размеры фигуры, её элементов;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элементарные знаково-символические средства для организации своих познавательных процессов (использование знаково-символических сре</w:t>
      </w:r>
      <w:proofErr w:type="gramStart"/>
      <w:r w:rsidRPr="00720090">
        <w:rPr>
          <w:sz w:val="24"/>
          <w:szCs w:val="24"/>
        </w:rPr>
        <w:t>дств пр</w:t>
      </w:r>
      <w:proofErr w:type="gramEnd"/>
      <w:r w:rsidRPr="00720090">
        <w:rPr>
          <w:sz w:val="24"/>
          <w:szCs w:val="24"/>
        </w:rPr>
        <w:t>и образовании чисел в пределах 1000, использование схемы для решения задачи из числа предложенных, составление схемы к задаче, составление задачи по схеме, различение понятий число» и «цифра», овладение математическими знаками и символами и т.д.);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понимать смысл зависимостей и математических отношений, описанных в задаче;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осмысленно читать тексты математических задач (уточнять лексическое значение слов, определять структуру задачи, находить опорные слова, выделять и объяснять числовые данные, находить известные и искомые данные);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и использовать разные приёмы и алгоритмы вычисления;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метод решения (моделирование ситуации, перебор вариантов, использование алгоритма);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соотносить начало, окончание, продолжительность события в практической ситуации;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составлять ряд чисел (величин, геометрических фигур) по самостоятельно выбранному правилу;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моделировать предложенную практическую ситуацию;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последовательность событий, действий сюжета текстовой задачи.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Работа с информацией: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 информацию, представленную в разных формах;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извлекать и интерпретировать числовые данные, представленные в таблице, на диаграмме;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уметь производить анализ и преобразование информации в виде таблиц (анализировать имеющиеся данные об объектах, заносить их в соответствующую строку и столбец таблицы, определять количество столбцов и строк таблицы, исходя из данных, оформлять таблицу);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записывать результаты разнообразных измерений в числовой форме (знание единиц измерения и </w:t>
      </w:r>
      <w:proofErr w:type="gramStart"/>
      <w:r w:rsidRPr="00720090">
        <w:rPr>
          <w:sz w:val="24"/>
          <w:szCs w:val="24"/>
        </w:rPr>
        <w:t>понимание</w:t>
      </w:r>
      <w:proofErr w:type="gramEnd"/>
      <w:r w:rsidRPr="00720090">
        <w:rPr>
          <w:sz w:val="24"/>
          <w:szCs w:val="24"/>
        </w:rPr>
        <w:t xml:space="preserve"> к каким величинам они применяются, понимание того, что одна и та же величина может быть выражена в разных единицах, выражать величины в числовой форме в зависимости от выбранной единицы измерения, соотносить числа, выраженные в разных мерах и т.д.);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заполнять таблицы сложения и умножения, дополнять данными чертеж;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соответствие между различными записями решения задачи;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использовать дополнительную литературу (справочники, словари) для установления и проверки значения математического термина (понятия).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коммуникативные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слушать собеседника, вступать в диалог по учебной проблеме и поддерживать его;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использовать адекватно речевые средства для решения коммуникативных и познавательных задач;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участие в коллективном поиске средств решения поставленных задач, договариваться о распределении функций;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уметь работать в паре, в подгруппе;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математическую терминологию для описания отношений и зависимостей;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строить речевые высказывания для решения задач; составлять текстовую задачу;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объяснять на примерах отношения «больше/меньше </w:t>
      </w:r>
      <w:proofErr w:type="gramStart"/>
      <w:r w:rsidRPr="00720090">
        <w:rPr>
          <w:sz w:val="24"/>
          <w:szCs w:val="24"/>
        </w:rPr>
        <w:t>на</w:t>
      </w:r>
      <w:proofErr w:type="gramEnd"/>
      <w:r w:rsidRPr="00720090">
        <w:rPr>
          <w:sz w:val="24"/>
          <w:szCs w:val="24"/>
        </w:rPr>
        <w:t xml:space="preserve"> … », «больше/меньше в … », «равно»;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математическую символику для составления числовых выражений;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выбирать, осуществлять переход от одних единиц измерения величины к другим в соответствии с практической ситуацией;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участвовать в обсуждении ошибок в ходе и результате выполнения вычисления.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регулятивные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учебные задания вопреки нежеланию, утомлению;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выполнять инструкции и требования учителя, соблюдать основные требования к организации учебной деятельности;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планировать свои действия в соответствии с поставленной задачей и условием ее реализации, </w:t>
      </w:r>
      <w:proofErr w:type="spellStart"/>
      <w:r w:rsidRPr="00720090">
        <w:rPr>
          <w:sz w:val="24"/>
          <w:szCs w:val="24"/>
        </w:rPr>
        <w:t>оречевлять</w:t>
      </w:r>
      <w:proofErr w:type="spellEnd"/>
      <w:r w:rsidRPr="00720090">
        <w:rPr>
          <w:sz w:val="24"/>
          <w:szCs w:val="24"/>
        </w:rPr>
        <w:t xml:space="preserve"> алгоритм решения математических заданий и соотносить свои действия с алгоритмом;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исправлять допущенные ошибки, соотносить полученный результат с образцом и замечать несоответствия под руководством учителя и самостоятельно;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проверять ход и результат выполнения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и использовать различные приёмы прикидки и проверки правильности вычисления; проверять полноту и правильность заполнения таблиц сложения, умножения.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Совместная деятельность: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правила совместной деятельности при работе в парах, группах, составленные учителем или самостоятельно;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 работе в группе или в паре выполнять предложенные задания (находить разные решения; определять с помощью цифровых и аналоговых приборов, измерительных инструментов длину, массу, время);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договариваться о распределении обязанностей в совместном труде, выполнять роли руководителя, подчинённого, сдержанно принимать замечания к своей работе;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 помощью учителя выполнять совместно прикидку и оценку результата выполнения общей работы.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8" w:name="_Toc142903362"/>
      <w:r w:rsidRPr="00720090">
        <w:rPr>
          <w:rFonts w:cs="Times New Roman"/>
          <w:sz w:val="24"/>
          <w:szCs w:val="24"/>
        </w:rPr>
        <w:t>4 КЛАСС</w:t>
      </w:r>
      <w:bookmarkEnd w:id="8"/>
      <w:r w:rsidRPr="00720090">
        <w:rPr>
          <w:rFonts w:cs="Times New Roman"/>
          <w:sz w:val="24"/>
          <w:szCs w:val="24"/>
        </w:rPr>
        <w:t xml:space="preserve">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bookmarkStart w:id="9" w:name="_Toc139358029"/>
      <w:r w:rsidRPr="00720090">
        <w:rPr>
          <w:b/>
          <w:sz w:val="24"/>
          <w:szCs w:val="24"/>
        </w:rPr>
        <w:t>Числа и величины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Числа в пределах миллиона: чтение, запись, поразрядное сравнение, упорядочение. Число, большее или меньшее данного числа на заданное число разрядных единиц, в заданное число раз.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Величины: сравнение объектов по массе, длине; площади, вместимости – случаи без преобразования.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Единицы массы — центнер, тонна; соотношения между единицами массы.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Единицы времени (сутки, неделя, месяц, год, век), соотношение между ними.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lastRenderedPageBreak/>
        <w:t>Единицы длины (миллиметр, сантиметр, дециметр, метр, километр), площади (квадратный метр, квадратный сантиметр), вместимости (литр), скорости (километры в час, метры в минуту, метры в секунду); соотношение между единицами в пределах 100 000.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Доля величины времени, массы, длины.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Арифметические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Письменное сложение, вычитание многозначных чисел в пределах миллиона. Письменное умножение, деление многозначных чисел на однозначное/двузначное число в пределах 100 000; деление с остатком. Умножение/деление на 10, 100, 1000.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Свойства арифметических действий и их применение для вычислений. Поиск значения числового выражения, содержащего несколько действий в пределах 100 000. Проверка результата вычислений.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Равенство, содержащее неизвестный компонент арифметического действия: запись, нахождение неизвестного компонента.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Умножение и деление величины на однозначное число.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Текстовые задачи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Работа с текстовой задачей, решение которой содержит 2–3 действия: анализ, представление на схеме; планирование и запись решения; проверка решения и ответа. </w:t>
      </w:r>
      <w:proofErr w:type="gramStart"/>
      <w:r w:rsidRPr="00720090">
        <w:rPr>
          <w:sz w:val="24"/>
          <w:szCs w:val="24"/>
        </w:rPr>
        <w:t>Анализ зависимостей, характеризующих процессы: движения (скорость, время, пройденный путь), работы (производительность, время, объём работы), купли-продажи (цена, количество, стоимость) и решение соответствующих задач.</w:t>
      </w:r>
      <w:proofErr w:type="gramEnd"/>
      <w:r w:rsidRPr="00720090">
        <w:rPr>
          <w:sz w:val="24"/>
          <w:szCs w:val="24"/>
        </w:rPr>
        <w:t xml:space="preserve"> Задачи на установление времени (начало, продолжительность и окончание события), расчёта количества, расхода, изменения. Задачи на нахождение доли величины, величины по её доле. Разные способы решения некоторых видов изученных задач. Оформление решения по действиям с пояснением, по вопросам, с помощью числового выражения.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Пространственные отношения и геометрические фигуры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Наглядные представления о симметрии.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Окружность, круг: распознавание и изображение; построение окружности заданного радиуса. Построение изученных геометрических фигур с помощью линейки, угольника, циркуля. </w:t>
      </w:r>
      <w:proofErr w:type="gramStart"/>
      <w:r w:rsidRPr="00720090">
        <w:rPr>
          <w:sz w:val="24"/>
          <w:szCs w:val="24"/>
        </w:rPr>
        <w:t>Пространственные геометрические фигуры (тела): шар, куб, цилиндр, конус, пирамида; различение, называние.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Конструирование: разбиение фигуры на прямоугольники (квадраты), составление фигур из прямоугольников/квадратов.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Периметр, площадь фигуры, составленной из двух-трёх прямоугольников (квадратов).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Математическая информация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Работа с утверждениями: конструирование, проверка истинности; составление и проверка </w:t>
      </w:r>
      <w:proofErr w:type="gramStart"/>
      <w:r w:rsidRPr="00720090">
        <w:rPr>
          <w:sz w:val="24"/>
          <w:szCs w:val="24"/>
        </w:rPr>
        <w:t>логических рассуждений</w:t>
      </w:r>
      <w:proofErr w:type="gramEnd"/>
      <w:r w:rsidRPr="00720090">
        <w:rPr>
          <w:sz w:val="24"/>
          <w:szCs w:val="24"/>
        </w:rPr>
        <w:t xml:space="preserve"> при решении задач.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Данные о реальных процессах и явлениях окружающего мира, представленные на диаграммах, схемах, в таблицах, текстах. Сбор математических данных о заданном объекте (числе, величине, геометрической фигуре). Поиск информации в справочной литературе, сети Интернет. Запись информации в предложенной таблице, на столбчатой диаграмме.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Доступные электронные средства обучения, пособия, тренажёры, их использование под руководством педагога и самостоятельно. Правила безопасной работы с электронными источниками информации (электронная форма учебника, электронные словари, образовательные сайты, ориентированные на детей младшего школьного возраста).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Алгоритмы решения учебных и практических задач.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учебные действия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познавательные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ориентироваться в изученной математической терминологии, использовать её в высказываниях и рассуждениях;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математические объекты (числа, величины, геометрические фигуры), записывать признак сравнения;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осмысленно читать тексты математических задач (уточнять лексическое значение слов, определять структуру задачи, находить опорные слова, выделять и объяснять числовые данные, находить известные и искомые данные);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метод решения математической задачи (алгоритм действия, приём вычисления, способ решения, моделирование ситуации);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составлять схему математической задачи, проверять её соответствие условиям задачи;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обнаруживать модели изученных геометрических фигур в окружающем мире;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конструировать геометрическую фигуру, обладающую заданным свойством (отрезок заданной длины, ломаная </w:t>
      </w:r>
      <w:proofErr w:type="spellStart"/>
      <w:proofErr w:type="gramStart"/>
      <w:r w:rsidRPr="00720090">
        <w:rPr>
          <w:sz w:val="24"/>
          <w:szCs w:val="24"/>
        </w:rPr>
        <w:t>опреде</w:t>
      </w:r>
      <w:proofErr w:type="spellEnd"/>
      <w:r w:rsidRPr="00720090">
        <w:rPr>
          <w:sz w:val="24"/>
          <w:szCs w:val="24"/>
        </w:rPr>
        <w:t xml:space="preserve"> </w:t>
      </w:r>
      <w:proofErr w:type="spellStart"/>
      <w:r w:rsidRPr="00720090">
        <w:rPr>
          <w:sz w:val="24"/>
          <w:szCs w:val="24"/>
        </w:rPr>
        <w:t>лённой</w:t>
      </w:r>
      <w:proofErr w:type="spellEnd"/>
      <w:proofErr w:type="gramEnd"/>
      <w:r w:rsidRPr="00720090">
        <w:rPr>
          <w:sz w:val="24"/>
          <w:szCs w:val="24"/>
        </w:rPr>
        <w:t xml:space="preserve"> длины, квадрат с заданным периметром);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классифицировать объекты по 1–2 выбранным признакам;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определять с помощью цифровых и аналоговых приборов: массу предмета (электронные и гиревые весы), температуру (градусник) вместимость (с помощью измерительных сосудов).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Работа с информацией: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представлять информацию в разных формах;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извлекать и интерпретировать информацию, представленную в таблице, на диаграмме;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производить анализ и преобразование информации в виде таблиц (анализировать имеющиеся данные об объектах, заносить их в соответствующую строку и столбец таблицы, определять количество столбцов и строк таблицы, исходя из данных, оформлять таблицу);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записывать результаты разнообразных измерений в числовой форме (знание единиц измерения и </w:t>
      </w:r>
      <w:proofErr w:type="gramStart"/>
      <w:r w:rsidRPr="00720090">
        <w:rPr>
          <w:sz w:val="24"/>
          <w:szCs w:val="24"/>
        </w:rPr>
        <w:t>понимание</w:t>
      </w:r>
      <w:proofErr w:type="gramEnd"/>
      <w:r w:rsidRPr="00720090">
        <w:rPr>
          <w:sz w:val="24"/>
          <w:szCs w:val="24"/>
        </w:rPr>
        <w:t xml:space="preserve"> к каким величинам они применяются, понимание того, что одна и та же величина может быть выражена в разных единицах, выражать величины в числовой форме в зависимости от выбранной единицы измерения, соотносить числа, выраженные в разных мерах и т.д.);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соответствие между различными записями решения задачи;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справочную литературу для поиска информации, в том числе Интернет (в условиях контролируемого выхода).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коммуникативные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математическую терминологию для записи решения предметной или практической задачи;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приводить примеры и </w:t>
      </w:r>
      <w:proofErr w:type="spellStart"/>
      <w:r w:rsidRPr="00720090">
        <w:rPr>
          <w:sz w:val="24"/>
          <w:szCs w:val="24"/>
        </w:rPr>
        <w:t>контрпримеры</w:t>
      </w:r>
      <w:proofErr w:type="spellEnd"/>
      <w:r w:rsidRPr="00720090">
        <w:rPr>
          <w:sz w:val="24"/>
          <w:szCs w:val="24"/>
        </w:rPr>
        <w:t xml:space="preserve"> для подтверждения/ опровержения вывода (при необходимости с помощью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конструировать, читать числовое выражение;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описывать практическую ситуацию с использованием изученной терминологии;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характеризовать математические объекты, явления и события с помощью изученных величин;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составлять алгоритм последовательных учебных действий (не более 5).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Универсальные регулятивные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контролировать правильность и полноту выполнения алгоритма арифметического действия, решения текстовой задачи, построения геометрической фигуры, измерения;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с помощью учителя выполнять прикидку и оценку результата измерений;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планировать свои действия в соответствии с поставленной задачей и условием ее реализации, </w:t>
      </w:r>
      <w:proofErr w:type="spellStart"/>
      <w:r w:rsidRPr="00720090">
        <w:rPr>
          <w:sz w:val="24"/>
          <w:szCs w:val="24"/>
        </w:rPr>
        <w:t>оречевлять</w:t>
      </w:r>
      <w:proofErr w:type="spellEnd"/>
      <w:r w:rsidRPr="00720090">
        <w:rPr>
          <w:sz w:val="24"/>
          <w:szCs w:val="24"/>
        </w:rPr>
        <w:t xml:space="preserve"> алгоритм решения математических заданий и соотносить свои действия с алгоритмом;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исправлять допущенные ошибки, соотносить полученный результат с образцом и замечать несоответствия под руководством учителя и самостоятельно.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Совместная деятельность: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участвовать в совместной деятельности: договариваться о способе решения, распределять работу между членами группы;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договариваться с одноклассниками в ходе организации проектной работы с величинами (составление расписания, подсчёт денег, оценка стоимости и веса покупки, рост и вес человека, приближённая оценка расстояний и временных интервалов; взвешивание; измерение температуры воздуха и воды), геометрическими фигурами (выбор формы и деталей при конструировании, расчёт и разметка, прикидка и оценка конечного результата).</w:t>
      </w:r>
      <w:bookmarkEnd w:id="9"/>
      <w:proofErr w:type="gramEnd"/>
    </w:p>
    <w:p w:rsidR="00EB0DE3" w:rsidRPr="00720090" w:rsidRDefault="00BD67AE" w:rsidP="007200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20090">
        <w:rPr>
          <w:rFonts w:ascii="Times New Roman" w:hAnsi="Times New Roman" w:cs="Times New Roman"/>
          <w:sz w:val="24"/>
          <w:szCs w:val="24"/>
        </w:rPr>
        <w:br w:type="page" w:clear="all"/>
      </w:r>
    </w:p>
    <w:p w:rsidR="00EB0DE3" w:rsidRPr="00720090" w:rsidRDefault="00BD67AE" w:rsidP="00720090">
      <w:pPr>
        <w:pStyle w:val="110"/>
        <w:spacing w:before="0" w:after="0" w:line="240" w:lineRule="auto"/>
        <w:rPr>
          <w:rFonts w:cs="Times New Roman"/>
          <w:sz w:val="24"/>
          <w:szCs w:val="24"/>
        </w:rPr>
      </w:pPr>
      <w:bookmarkStart w:id="10" w:name="_Toc142903363"/>
      <w:r w:rsidRPr="00720090">
        <w:rPr>
          <w:rFonts w:cs="Times New Roman"/>
          <w:sz w:val="24"/>
          <w:szCs w:val="24"/>
        </w:rPr>
        <w:lastRenderedPageBreak/>
        <w:t>ПЛАНИРУЕМЫЕ РЕЗУЛЬТАТЫ ОСВОЕНИЯ ПРОГРАММЫ УЧЕБНОГО ПРЕДМЕТА «МАТЕМАТИКА» НА УРОВНЕ НАЧАЛЬНОГО ОБЩЕГО ОБРАЗОВАНИЯ</w:t>
      </w:r>
      <w:bookmarkEnd w:id="10"/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Обучающийся</w:t>
      </w:r>
      <w:proofErr w:type="gramEnd"/>
      <w:r w:rsidRPr="00720090">
        <w:rPr>
          <w:sz w:val="24"/>
          <w:szCs w:val="24"/>
        </w:rPr>
        <w:t xml:space="preserve"> с ЗПР младшего школьного возраста достигает планируемых результатов обучения в соответствии со своими возможностями и способностями. На его успешность оказывают влияние индивидуальные особенности познавательной деятельности, темп деятельности, особенности формирования учебной деятельности (способность к целеполаганию, готовность планировать свою работу, самоконтроль  и т. д.).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Планируемые результаты освоения программы по математике, представленные по годам обучения, отражают, в первую очередь, предметные достижения обучающегося. Также они включают отдельные результаты в области становления личностных качеств и </w:t>
      </w:r>
      <w:proofErr w:type="spellStart"/>
      <w:r w:rsidRPr="00720090">
        <w:rPr>
          <w:sz w:val="24"/>
          <w:szCs w:val="24"/>
        </w:rPr>
        <w:t>метапредметных</w:t>
      </w:r>
      <w:proofErr w:type="spellEnd"/>
      <w:r w:rsidRPr="00720090">
        <w:rPr>
          <w:sz w:val="24"/>
          <w:szCs w:val="24"/>
        </w:rPr>
        <w:t xml:space="preserve"> действий и умений, которые могут быть достигнуты на этом этапе обучения. Тем самым подчеркивается, что становление личностных новообразований и универсальных учебных действий осуществляется средствами математического содержания курса.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bookmarkStart w:id="11" w:name="_TOC_250007"/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12" w:name="_Toc142903364"/>
      <w:r w:rsidRPr="00720090">
        <w:rPr>
          <w:rFonts w:cs="Times New Roman"/>
          <w:sz w:val="24"/>
          <w:szCs w:val="24"/>
        </w:rPr>
        <w:t xml:space="preserve">ЛИЧНОСТНЫЕ </w:t>
      </w:r>
      <w:bookmarkEnd w:id="11"/>
      <w:r w:rsidRPr="00720090">
        <w:rPr>
          <w:rFonts w:cs="Times New Roman"/>
          <w:sz w:val="24"/>
          <w:szCs w:val="24"/>
        </w:rPr>
        <w:t>РЕЗУЛЬТАТЫ</w:t>
      </w:r>
      <w:bookmarkEnd w:id="12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 результате изучения предмета «Математика» в начальной школе </w:t>
      </w:r>
      <w:proofErr w:type="gramStart"/>
      <w:r w:rsidRPr="00720090">
        <w:rPr>
          <w:sz w:val="24"/>
          <w:szCs w:val="24"/>
        </w:rPr>
        <w:t>у</w:t>
      </w:r>
      <w:proofErr w:type="gramEnd"/>
      <w:r w:rsidRPr="00720090">
        <w:rPr>
          <w:sz w:val="24"/>
          <w:szCs w:val="24"/>
        </w:rPr>
        <w:t xml:space="preserve"> обучающегося с ЗПР будут сформированы следующие личностные результаты: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осознавать необходимость изучения математики для адаптации к жизненным ситуациям, для развития общей культуры человека; развития способности мыслить, рассуждать, выдвигать предположения и доказывать или опровергать их;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осваивать навыки организации безопасного поведения в информационной среде;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своих силах при решении поставленных задач, умение преодолевать трудности;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оценивать свои успехи в изучении математики, намечать пути устранения трудностей; стремиться углублять свои математические знания и умения;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bookmarkStart w:id="13" w:name="_TOC_250006"/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14" w:name="_Toc142903365"/>
      <w:r w:rsidRPr="00720090">
        <w:rPr>
          <w:rFonts w:cs="Times New Roman"/>
          <w:sz w:val="24"/>
          <w:szCs w:val="24"/>
        </w:rPr>
        <w:t xml:space="preserve">МЕТАПРЕДМЕТНЫЕ </w:t>
      </w:r>
      <w:bookmarkEnd w:id="13"/>
      <w:r w:rsidRPr="00720090">
        <w:rPr>
          <w:rFonts w:cs="Times New Roman"/>
          <w:sz w:val="24"/>
          <w:szCs w:val="24"/>
        </w:rPr>
        <w:t>РЕЗУЛЬТАТЫ</w:t>
      </w:r>
      <w:bookmarkEnd w:id="14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К концу обучения в начальной школе у обучающегося формируются следующие универсальные учебные действия.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познавательные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Базовые логические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связи и зависимости между математическими объектами (часть-целое; причина-следствие; протяжённость);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закономерность в числовом ряду и продолжать его (установление возрастающих и/или убывающих числовых закономерностей на доступном материале, выявление правила расположения элементов в ряду, проверка выявленного правила);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применять базовые логические универсальные действия: сравнение, анализ, классификация (группировка), обобщение;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приобретать практические графические и измерительные навыки для успешного решения учебных и житейских задач;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использовать элементарные знаково-символические средств для организации своих познавательных процессов (использование знаково-символических средств при образовании чисел, овладение математическими знаками и символами и т.д.);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осмысленно читать тексты математических задач (уточнять лексическое значение слов, определять структуру задачи, находить опорные слова, выделять и объяснять числовые данные, находить известные и искомые данные);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представлять текстовую задачу, её решение в виде схемы, арифметической записи.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Базовые исследовательские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проявлять способность ориентироваться в учебном материале разных разделов курса математики;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применять изученные методы познания (измерение, моделирование, перебор вариантов).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Работа с информацией: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читать, интерпретировать графически представленную информацию (схему, таблицу, диаграмму, другую модель);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записывать результаты разнообразных измерений в числовой форме (знание единиц измерения и </w:t>
      </w:r>
      <w:proofErr w:type="gramStart"/>
      <w:r w:rsidRPr="00720090">
        <w:rPr>
          <w:sz w:val="24"/>
          <w:szCs w:val="24"/>
        </w:rPr>
        <w:t>понимание</w:t>
      </w:r>
      <w:proofErr w:type="gramEnd"/>
      <w:r w:rsidRPr="00720090">
        <w:rPr>
          <w:sz w:val="24"/>
          <w:szCs w:val="24"/>
        </w:rPr>
        <w:t xml:space="preserve"> к каким величинам они применяются, понимание того, что одна и та же величина может быть выражена в разных единицах, выражать величины в числовой форме в зависимости от выбранной единицы измерения, соотносить числа, выраженные в разных мерах и т.д.);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правила, безопасно использовать предлагаемые электронные средства и источники информации.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коммуникативные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слушать собеседника, вступать в диалог по учебной проблеме и поддерживать его;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использовать адекватно речевые средства для решения коммуникативных и познавательных задач;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участие в коллективном поиске средств решения поставленных задач, договариваться о распределении функций;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уметь работать в паре, в подгруппе;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 помощью педагога строить логическое рассуждение;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после совместного анализа использовать текст задания для объяснения способа и хода решения математической задачи; формулировать ответ;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комментировать процесс вычисления, построения, решения;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объяснять полученный ответ с использованием изученной терминологии (при необходимости с опорой на визуализацию и речевые шаблоны);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 процессе диалогов по обсуждению изученного материала —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 xml:space="preserve">создавать в соответствии с учебной задачей тексты разного вида </w:t>
      </w:r>
      <w:proofErr w:type="gramStart"/>
      <w:r w:rsidRPr="00720090">
        <w:rPr>
          <w:sz w:val="24"/>
          <w:szCs w:val="24"/>
        </w:rPr>
        <w:t>–о</w:t>
      </w:r>
      <w:proofErr w:type="gramEnd"/>
      <w:r w:rsidRPr="00720090">
        <w:rPr>
          <w:sz w:val="24"/>
          <w:szCs w:val="24"/>
        </w:rPr>
        <w:t>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ориентироваться в алгоритмах: воспроизводить, дополнять, исправлять деформированные; составлять по аналогии;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самостоятельно составлять тексты заданий, аналогичные </w:t>
      </w:r>
      <w:proofErr w:type="gramStart"/>
      <w:r w:rsidRPr="00720090">
        <w:rPr>
          <w:sz w:val="24"/>
          <w:szCs w:val="24"/>
        </w:rPr>
        <w:t>типовым</w:t>
      </w:r>
      <w:proofErr w:type="gramEnd"/>
      <w:r w:rsidRPr="00720090">
        <w:rPr>
          <w:sz w:val="24"/>
          <w:szCs w:val="24"/>
        </w:rPr>
        <w:t xml:space="preserve"> изученным после совместного анализа.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Универсальные регулятивные учебные действия: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Самоорганизация: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учебные задания вопреки нежеланию, утомлению;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выполнять инструкции и требования учителя, соблюдать основные требования к организации учебной деятельности;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планировать свои действия в соответствии с поставленной задачей и условием ее реализации, </w:t>
      </w:r>
      <w:proofErr w:type="spellStart"/>
      <w:r w:rsidRPr="00720090">
        <w:rPr>
          <w:sz w:val="24"/>
          <w:szCs w:val="24"/>
        </w:rPr>
        <w:t>оречевлять</w:t>
      </w:r>
      <w:proofErr w:type="spellEnd"/>
      <w:r w:rsidRPr="00720090">
        <w:rPr>
          <w:sz w:val="24"/>
          <w:szCs w:val="24"/>
        </w:rPr>
        <w:t xml:space="preserve"> алгоритм решения математических заданий и соотносить свои действия с алгоритмом;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правила безопасного использования электронных средств, предлагаемых в процессе обучения.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>Самоконтроль: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исправлять допущенные ошибки, соотносить полученный результат с образцом и замечать несоответствия под руководством учителя и самостоятельно;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осуществлять контроль процесса и результата своей деятельности; оценивать их;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и при необходимости корректировать способы действий.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i/>
          <w:sz w:val="24"/>
          <w:szCs w:val="24"/>
        </w:rPr>
      </w:pPr>
      <w:r w:rsidRPr="00720090">
        <w:rPr>
          <w:i/>
          <w:sz w:val="24"/>
          <w:szCs w:val="24"/>
        </w:rPr>
        <w:t xml:space="preserve">Самооценка: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предусматривать способы предупреждения ошибок (задать вопрос педагогу, обращение к учебнику, дополнительным средствам обучения, в том числе электронным);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оценивать рациональность своих действий, (с опорой на алгоритм/опорные схемы) давать им качественную характеристику.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b/>
          <w:sz w:val="24"/>
          <w:szCs w:val="24"/>
        </w:rPr>
      </w:pPr>
      <w:r w:rsidRPr="00720090">
        <w:rPr>
          <w:b/>
          <w:sz w:val="24"/>
          <w:szCs w:val="24"/>
        </w:rPr>
        <w:t>Совместная деятельность: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принимать правила совместной деятельности при работе в парах, группах, составленные учителем или самостоятельно;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участвовать в совместной деятельности: распределять работу между членами группы;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bookmarkStart w:id="15" w:name="_Toc139358032"/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16" w:name="_Toc142903366"/>
      <w:r w:rsidRPr="00720090">
        <w:rPr>
          <w:rFonts w:cs="Times New Roman"/>
          <w:sz w:val="24"/>
          <w:szCs w:val="24"/>
        </w:rPr>
        <w:t>ПРЕДМЕТНЫЕ РЕЗУЛЬТАТЫ</w:t>
      </w:r>
      <w:bookmarkEnd w:id="15"/>
      <w:bookmarkEnd w:id="16"/>
    </w:p>
    <w:p w:rsidR="00EB0DE3" w:rsidRPr="00720090" w:rsidRDefault="00BD67AE" w:rsidP="00720090">
      <w:pPr>
        <w:pStyle w:val="310"/>
        <w:spacing w:before="0" w:after="0"/>
        <w:rPr>
          <w:rFonts w:cs="Times New Roman"/>
          <w:sz w:val="24"/>
          <w:szCs w:val="24"/>
          <w:lang w:val="ru-RU"/>
        </w:rPr>
      </w:pPr>
      <w:bookmarkStart w:id="17" w:name="_Toc142903367"/>
      <w:r w:rsidRPr="00720090">
        <w:rPr>
          <w:rFonts w:cs="Times New Roman"/>
          <w:sz w:val="24"/>
          <w:szCs w:val="24"/>
          <w:lang w:val="ru-RU"/>
        </w:rPr>
        <w:t>1 КЛАСС</w:t>
      </w:r>
      <w:bookmarkEnd w:id="17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К концу обучения в первом классе </w:t>
      </w:r>
      <w:proofErr w:type="gramStart"/>
      <w:r w:rsidRPr="00720090">
        <w:rPr>
          <w:sz w:val="24"/>
          <w:szCs w:val="24"/>
        </w:rPr>
        <w:t>обучающийся</w:t>
      </w:r>
      <w:proofErr w:type="gramEnd"/>
      <w:r w:rsidRPr="00720090">
        <w:rPr>
          <w:sz w:val="24"/>
          <w:szCs w:val="24"/>
        </w:rPr>
        <w:t xml:space="preserve"> научится: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выполнять действия </w:t>
      </w:r>
      <w:proofErr w:type="gramStart"/>
      <w:r w:rsidRPr="00720090">
        <w:rPr>
          <w:sz w:val="24"/>
          <w:szCs w:val="24"/>
        </w:rPr>
        <w:t>со</w:t>
      </w:r>
      <w:proofErr w:type="gramEnd"/>
      <w:r w:rsidRPr="00720090">
        <w:rPr>
          <w:sz w:val="24"/>
          <w:szCs w:val="24"/>
        </w:rPr>
        <w:t xml:space="preserve"> множеством объектов (объединять, сравнивать, уравнивать множества путем добавления и убавления предметов); устанавливать </w:t>
      </w:r>
      <w:proofErr w:type="spellStart"/>
      <w:r w:rsidRPr="00720090">
        <w:rPr>
          <w:sz w:val="24"/>
          <w:szCs w:val="24"/>
        </w:rPr>
        <w:t>взаимооднозначные</w:t>
      </w:r>
      <w:proofErr w:type="spellEnd"/>
      <w:r w:rsidRPr="00720090">
        <w:rPr>
          <w:sz w:val="24"/>
          <w:szCs w:val="24"/>
        </w:rPr>
        <w:t xml:space="preserve"> соответствия;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читать, записывать, сравнивать, упорядочивать числа от 0 до 10;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знать состав числа от 2 – 10;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 и записывать числа от 11 – 20;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пересчитывать различные объекты, устанавливать порядковый номер объекта;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числа, большие/меньшие данного числа на заданное число;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арифметические действия сложения и вычитания в пределах 10 (устно и письменно) (при необходимости с использованием наглядной опоры);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называть и различать компоненты действий сложения (слагаемые, сумма) и вычитания (уменьшаемое, вычитаемое, разность) (с опорой на терминологические таблицы);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решать текстовые задачи в одно действие на сложение и вычитание: выделять условие и вопрос (с опорой на алгоритм и/или схему);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объекты по длине, устанавливая между ними соотношение длиннее/короче (выше/ниже, шире/уже);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знать и использовать единицу длины — сантиметр; измерять длину отрезка, чертить отрезок заданной длины (в </w:t>
      </w:r>
      <w:proofErr w:type="gramStart"/>
      <w:r w:rsidRPr="00720090">
        <w:rPr>
          <w:sz w:val="24"/>
          <w:szCs w:val="24"/>
        </w:rPr>
        <w:t>см</w:t>
      </w:r>
      <w:proofErr w:type="gramEnd"/>
      <w:r w:rsidRPr="00720090">
        <w:rPr>
          <w:sz w:val="24"/>
          <w:szCs w:val="24"/>
        </w:rPr>
        <w:t>) (возможно с использованием алгоритма);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число и цифру;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распознавать геометрические фигуры: точка, линия (прямая, кривая), отрезок, круг, треугольник, прямоугольник (квадрат), отрезок;</w:t>
      </w:r>
      <w:r w:rsidRPr="00720090">
        <w:rPr>
          <w:sz w:val="24"/>
          <w:szCs w:val="24"/>
        </w:rPr>
        <w:tab/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устанавливать между объектами соотношения: слева/справа, дальше/ближе, </w:t>
      </w:r>
      <w:proofErr w:type="gramStart"/>
      <w:r w:rsidRPr="00720090">
        <w:rPr>
          <w:sz w:val="24"/>
          <w:szCs w:val="24"/>
        </w:rPr>
        <w:t>между</w:t>
      </w:r>
      <w:proofErr w:type="gramEnd"/>
      <w:r w:rsidRPr="00720090">
        <w:rPr>
          <w:sz w:val="24"/>
          <w:szCs w:val="24"/>
        </w:rPr>
        <w:t xml:space="preserve">, перед/за, над/под; 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и соотносить между собой временные отношения: вчера/сегодня/завтра, раньше/позже, сначала/потом, утро/вечер, день/ночь;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 ориентироваться в пространстве и на листе бумаги;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пространственные термины;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группировать объекты по заданному признаку; находить и                                  называть закономерности в ряду объектов повседневной жизни;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два объекта (числа, геометрические фигуры);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распределять объекты на две группы по заданному основанию.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310"/>
        <w:spacing w:before="0" w:after="0"/>
        <w:rPr>
          <w:rFonts w:cs="Times New Roman"/>
          <w:sz w:val="24"/>
          <w:szCs w:val="24"/>
          <w:lang w:val="ru-RU"/>
        </w:rPr>
      </w:pPr>
      <w:bookmarkStart w:id="18" w:name="_Toc142903368"/>
      <w:r w:rsidRPr="00720090">
        <w:rPr>
          <w:rFonts w:cs="Times New Roman"/>
          <w:sz w:val="24"/>
          <w:szCs w:val="24"/>
          <w:lang w:val="ru-RU"/>
        </w:rPr>
        <w:t>1 ДОПОЛНИТЕЛЬНЫЙ КЛАСС</w:t>
      </w:r>
      <w:bookmarkEnd w:id="18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К концу обучения в первом дополнительном классе </w:t>
      </w:r>
      <w:proofErr w:type="gramStart"/>
      <w:r w:rsidRPr="00720090">
        <w:rPr>
          <w:sz w:val="24"/>
          <w:szCs w:val="24"/>
        </w:rPr>
        <w:t>обучающийся</w:t>
      </w:r>
      <w:proofErr w:type="gramEnd"/>
      <w:r w:rsidRPr="00720090">
        <w:rPr>
          <w:sz w:val="24"/>
          <w:szCs w:val="24"/>
        </w:rPr>
        <w:t xml:space="preserve"> научится: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читать, записывать, сравнивать, упорядочивать числа от 11 до 20;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знать последовательность чисел от 0 до 20;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пересчитывать различные объекты, устанавливать порядковый номер объекта в пределах 20;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числа, большие/меньшие данного числа на заданное число;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арифметические действия сложения и вычитания и в пределах 20 (устно и письменно) с переходом через десяток (при необходимости с использованием наглядной опоры);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называть и различать компоненты действий сложения (слагаемые, сумма) и вычитания (уменьшаемое, вычитаемое, разность) (с опорой на терминологические таблицы);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решать текстовые задачи в одно и два действия на сложение и вычитание: выделять условие и вопрос (с опорой на алгоритм и/или схему);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знать и использовать единицу длины — дециметр; устанавливать соотношения между единицами длины: сантиметром и дециметром; измерять длину отрезка в сантиметрах и дециметрах, чертить отрезок заданной длины (в </w:t>
      </w:r>
      <w:proofErr w:type="gramStart"/>
      <w:r w:rsidRPr="00720090">
        <w:rPr>
          <w:sz w:val="24"/>
          <w:szCs w:val="24"/>
        </w:rPr>
        <w:t>см</w:t>
      </w:r>
      <w:proofErr w:type="gramEnd"/>
      <w:r w:rsidRPr="00720090">
        <w:rPr>
          <w:sz w:val="24"/>
          <w:szCs w:val="24"/>
        </w:rPr>
        <w:t>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оперировать простыми учебными понятиями: круг, овал треугольник, прямоугольник (квадрат), отрезок, луч, круг, многоугольник (пяти, шестиугольник и др.);</w:t>
      </w:r>
      <w:r w:rsidRPr="00720090">
        <w:rPr>
          <w:sz w:val="24"/>
          <w:szCs w:val="24"/>
        </w:rPr>
        <w:tab/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распознавать верные (истинные) и неверные (ложные) утверждения относительно заданного набора объектов/предметов;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группировать объекты по заданному признаку; находить и называть закономерности в ряду объектов повседневной жизни;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строки и столбцы таблицы, вносить данное в таблицу, извлекать данное/данные из таблицы;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два объекта (числа, геометрические фигуры);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распределять объекты на две группы по заданному основанию.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310"/>
        <w:spacing w:before="0" w:after="0"/>
        <w:rPr>
          <w:rFonts w:cs="Times New Roman"/>
          <w:sz w:val="24"/>
          <w:szCs w:val="24"/>
          <w:lang w:val="ru-RU"/>
        </w:rPr>
      </w:pPr>
      <w:bookmarkStart w:id="19" w:name="_Toc142903369"/>
      <w:r w:rsidRPr="00720090">
        <w:rPr>
          <w:rFonts w:cs="Times New Roman"/>
          <w:sz w:val="24"/>
          <w:szCs w:val="24"/>
          <w:lang w:val="ru-RU"/>
        </w:rPr>
        <w:t>2 КЛАСС</w:t>
      </w:r>
      <w:bookmarkEnd w:id="19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К концу обучения во втором классе </w:t>
      </w:r>
      <w:proofErr w:type="gramStart"/>
      <w:r w:rsidRPr="00720090">
        <w:rPr>
          <w:sz w:val="24"/>
          <w:szCs w:val="24"/>
        </w:rPr>
        <w:t>обучающийся</w:t>
      </w:r>
      <w:proofErr w:type="gramEnd"/>
      <w:r w:rsidRPr="00720090">
        <w:rPr>
          <w:sz w:val="24"/>
          <w:szCs w:val="24"/>
        </w:rPr>
        <w:t xml:space="preserve"> научится: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читать, записывать, упорядочивать числа в пределах 100;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изученные числа и записывать результат сравнения с помощью знаков</w:t>
      </w:r>
      <w:proofErr w:type="gramStart"/>
      <w:r w:rsidRPr="00720090">
        <w:rPr>
          <w:sz w:val="24"/>
          <w:szCs w:val="24"/>
        </w:rPr>
        <w:t xml:space="preserve"> (&gt;, &lt;, =);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называть натуральные числа от 20 до 100 в прямом и в обратном порядке, следующее (предыдущее) при счете число;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число большее/меньшее данного числа на заданное число (в пределах 100); большее данного числа в заданное число раз (в пределах 20) (при необходимости с использованием опорных таблиц);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и соблюдать порядок при вычислении значения числового выражения (со скобками/без скобок), содержащего действия сложения и вычитания в пределах 100 (при необходимости с использованием опорных таблиц);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арифметические действия: сложение и вычитание, в пределах 100 — устно и письменно (при необходимости с использованием алгоритма); умножение и деление в пределах 50 с использованием таблицы умножения;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называть и различать компоненты действий умножения (множители, произведение); деления (делимое, делитель, частное) (с опорой на терминологические таблицы);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применять переместительное и сочетательное свойство сложения, переместительное свойство умножения;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неизвестный компонент сложения, вычитания;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знать и применять алгоритм записи уравнения;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использовать при выполнении практических заданий единицы величин длины (сантиметр, дециметр, метр), массы (килограмм), объема (литр), времени (минута, час); стоимости (рубль, копейка); преобразовывать одни единицы данных величин в другие (при необходимости с использованием опорных таблиц);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определять с помощью измерительных инструментов длину; определять время с помощью часов (при направляющей помощи учителя); выполнять прикидку и оценку результата измерений; сравнивать величины длины, массы, времени, стоимости, устанавливая между ними соотношение «больше/меньше </w:t>
      </w:r>
      <w:proofErr w:type="gramStart"/>
      <w:r w:rsidRPr="00720090">
        <w:rPr>
          <w:sz w:val="24"/>
          <w:szCs w:val="24"/>
        </w:rPr>
        <w:t>на</w:t>
      </w:r>
      <w:proofErr w:type="gramEnd"/>
      <w:r w:rsidRPr="00720090">
        <w:rPr>
          <w:sz w:val="24"/>
          <w:szCs w:val="24"/>
        </w:rPr>
        <w:t>»;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решать текстовые задачи в одно-два действия: представлять задачу (краткая запись, рисунок, таблица или другая модель); планировать ход решения текстовой задачи в два действия, оформлять его в виде арифметического действия/действий, записывать ответ;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формулировать обратную задачу и использовать ее для проверки решения данной (при направляющей помощи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различать и называть геометрические фигуры: прямой угол; </w:t>
      </w:r>
      <w:proofErr w:type="gramStart"/>
      <w:r w:rsidRPr="00720090">
        <w:rPr>
          <w:sz w:val="24"/>
          <w:szCs w:val="24"/>
        </w:rPr>
        <w:t>ломаную</w:t>
      </w:r>
      <w:proofErr w:type="gramEnd"/>
      <w:r w:rsidRPr="00720090">
        <w:rPr>
          <w:sz w:val="24"/>
          <w:szCs w:val="24"/>
        </w:rPr>
        <w:t>, многоугольник; выделять среди четырехугольников прямоугольники, квадраты;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 бумаге в клетку изображать ломаную, многоугольник; чертить прямой угол, прямоугольник с заданными длинами сторон; использовать для выполнения построений линейку, угольник;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измерение длин реальных объектов с помощью линейки;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длину ломаной, состоящей из двух-трёх звеньев; находить периметр прямоугольника (квадрата);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распознавать верные (истинные) и неверные (ложные) утверждения со словами «все», «каждый»; проводить одно-</w:t>
      </w:r>
      <w:proofErr w:type="spellStart"/>
      <w:r w:rsidRPr="00720090">
        <w:rPr>
          <w:sz w:val="24"/>
          <w:szCs w:val="24"/>
        </w:rPr>
        <w:t>двухшаговые</w:t>
      </w:r>
      <w:proofErr w:type="spellEnd"/>
      <w:r w:rsidRPr="00720090">
        <w:rPr>
          <w:sz w:val="24"/>
          <w:szCs w:val="24"/>
        </w:rPr>
        <w:t xml:space="preserve"> </w:t>
      </w:r>
      <w:proofErr w:type="gramStart"/>
      <w:r w:rsidRPr="00720090">
        <w:rPr>
          <w:sz w:val="24"/>
          <w:szCs w:val="24"/>
        </w:rPr>
        <w:t>логические рассуждения</w:t>
      </w:r>
      <w:proofErr w:type="gramEnd"/>
      <w:r w:rsidRPr="00720090">
        <w:rPr>
          <w:sz w:val="24"/>
          <w:szCs w:val="24"/>
        </w:rPr>
        <w:t xml:space="preserve"> и делать выводы (при направляющей помощи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общий признак группы математических объектов (чисел, величин, геометрических фигур);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закономерность в ряду объектов (чисел, геометрических фигур) (при направляющей помощи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представлять информацию в заданной форме: дополнять текст задачи числами, заполнять строку/столбец таблицы, указывать числовые данные на рисунке (изображении геометрических фигур) (при направляющей помощи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группы объектов (находить общее, различное);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обнаруживать модели геометрических фигур в окружающем мире;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подбирать примеры, подтверждающие суждение, ответ;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составлять (дополнять) текстовую задачу;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проверять правильность вычислений.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310"/>
        <w:spacing w:before="0" w:after="0"/>
        <w:rPr>
          <w:rFonts w:cs="Times New Roman"/>
          <w:sz w:val="24"/>
          <w:szCs w:val="24"/>
          <w:lang w:val="ru-RU"/>
        </w:rPr>
      </w:pPr>
      <w:bookmarkStart w:id="20" w:name="_Toc142903370"/>
      <w:r w:rsidRPr="00720090">
        <w:rPr>
          <w:rFonts w:cs="Times New Roman"/>
          <w:sz w:val="24"/>
          <w:szCs w:val="24"/>
          <w:lang w:val="ru-RU"/>
        </w:rPr>
        <w:t>3 КЛАСС</w:t>
      </w:r>
      <w:bookmarkEnd w:id="20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К концу обучения в третьем классе </w:t>
      </w:r>
      <w:proofErr w:type="gramStart"/>
      <w:r w:rsidRPr="00720090">
        <w:rPr>
          <w:sz w:val="24"/>
          <w:szCs w:val="24"/>
        </w:rPr>
        <w:t>обучающийся</w:t>
      </w:r>
      <w:proofErr w:type="gramEnd"/>
      <w:r w:rsidRPr="00720090">
        <w:rPr>
          <w:sz w:val="24"/>
          <w:szCs w:val="24"/>
        </w:rPr>
        <w:t xml:space="preserve"> научится: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читать, записывать, сравнивать, упорядочивать числа в пределах 1000;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заменять трехзначное число суммой разрядных слагаемых;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число большее/меньшее данного числа на заданное число, в заданное число раз (в пределах 1000);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арифметические действия: сложение и вычитание (в пределах 100 — устно, в пределах 1000 — письменно); умножение и деление на однозначное число (в пределах 100 — устно и письменно) с опорой на алгоритм;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действия умножение и деление с числами 0 и 1; деление с остатком;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деление с остатком с опорой на правило;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устанавливать и соблюдать порядок действий при вычислении значения числового выражения (со скобками/без скобок), содержащего арифметические действия сложения, вычитания, умножения и деления (при необходимости с использованием смысловой опоры);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математическую терминологию при чтении и записи числовых выражений (при необходимости с использованием терминологических таблиц);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решать уравнения на нахождение неизвестного слагаемого, уменьшаемого и вычитаемого на основе знаний о взаимосвязи чисел при сложении, вычитании (с опорой на алгоритм);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при вычислениях переместительное и сочетательное свойства сложения;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неизвестный компонент арифметического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использовать при выполнении практических заданий и решении задач единицы: длины (миллиметр, сантиметр, дециметр, метр, километр), массы (грамм, килограмм), времени (минута, час, секунда), стоимости (копейка, рубль); преобразовывать одни единицы данной величины в другие (при необходимости с использованием таблиц величин);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определять с помощью цифровых и аналоговых приборов, измерительных инструментов длину, массу, время; выполнять прикидку и оценку результата измерений; определять продолжительность события (с направляющей помощью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сравнивать величины длины, площади, массы, времени, стоимости, устанавливая между ними соотношение «больше/меньше, </w:t>
      </w:r>
      <w:proofErr w:type="gramStart"/>
      <w:r w:rsidRPr="00720090">
        <w:rPr>
          <w:sz w:val="24"/>
          <w:szCs w:val="24"/>
        </w:rPr>
        <w:t>на</w:t>
      </w:r>
      <w:proofErr w:type="gramEnd"/>
      <w:r w:rsidRPr="00720090">
        <w:rPr>
          <w:sz w:val="24"/>
          <w:szCs w:val="24"/>
        </w:rPr>
        <w:t>/в» (при необходимости с использованием таблиц величин);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называть, находить после совместного анализа долю величины (половина, четверть);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величины, выраженные долями;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знать и использовать при решении задач и в практических ситуациях (покупка товара, определение времени, выполнение расчётов) соотношение между величинами; выполнять сложение и вычитание однородных величин, умножение и деление величины на однозначное число;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lastRenderedPageBreak/>
        <w:t>решать задачи в одно-два действия: представлять текст задачи, планировать ход решения, записывать решение и ответ, анализировать решение (искать другой способ решения), оценивать ответ (устанавливать его реалистичность, проверять вычисления);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конструировать прямоугольник из данных фигур (квадратов), делить прямоугольник, многоугольник на заданные части;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фигуры по площади (наложение, сопоставление числовых значений);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периметр прямоугольника (квадрата), площадь прямоугольника (квадрата), используя правило/алгоритм;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распознавать верные (истинные) и неверные (ложные) утверждения со словами: «все», «некоторые», «и», «каждый», «если…, то…»; формулировать утверждение (вывод), строить логические рассуждения (одно-</w:t>
      </w:r>
      <w:proofErr w:type="spellStart"/>
      <w:r w:rsidRPr="00720090">
        <w:rPr>
          <w:sz w:val="24"/>
          <w:szCs w:val="24"/>
        </w:rPr>
        <w:t>двухшаговые</w:t>
      </w:r>
      <w:proofErr w:type="spellEnd"/>
      <w:r w:rsidRPr="00720090">
        <w:rPr>
          <w:sz w:val="24"/>
          <w:szCs w:val="24"/>
        </w:rPr>
        <w:t>), в том числе с использованием изученных связок;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классифицировать объекты по одному-двум признакам;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извлекать и использовать информацию, представленную в таблицах с данными о реальных процессах и явлениях окружающего мира (например, расписание, режим работы), в предметах повседневной жизни (например, ярлык, этикетка);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структурировать информацию: заполнять простейшие таблицы по образцу;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составлять план выполнения учебного задания и следовать ему; выполнять действия по алгоритму;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сравнивать математические объекты (находить общее, различное, уникальное);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верное решение математической задачи.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BD67AE" w:rsidP="00720090">
      <w:pPr>
        <w:pStyle w:val="310"/>
        <w:spacing w:before="0" w:after="0"/>
        <w:rPr>
          <w:rFonts w:cs="Times New Roman"/>
          <w:sz w:val="24"/>
          <w:szCs w:val="24"/>
          <w:lang w:val="ru-RU"/>
        </w:rPr>
      </w:pPr>
      <w:bookmarkStart w:id="21" w:name="_Toc142903371"/>
      <w:r w:rsidRPr="00720090">
        <w:rPr>
          <w:rFonts w:cs="Times New Roman"/>
          <w:sz w:val="24"/>
          <w:szCs w:val="24"/>
          <w:lang w:val="ru-RU"/>
        </w:rPr>
        <w:t>4 КЛАСС</w:t>
      </w:r>
      <w:bookmarkEnd w:id="21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К концу обучения в четвертом классе </w:t>
      </w:r>
      <w:proofErr w:type="gramStart"/>
      <w:r w:rsidRPr="00720090">
        <w:rPr>
          <w:sz w:val="24"/>
          <w:szCs w:val="24"/>
        </w:rPr>
        <w:t>обучающийся</w:t>
      </w:r>
      <w:proofErr w:type="gramEnd"/>
      <w:r w:rsidRPr="00720090">
        <w:rPr>
          <w:sz w:val="24"/>
          <w:szCs w:val="24"/>
        </w:rPr>
        <w:t xml:space="preserve"> научится: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читать, записывать, сравнивать, упорядочивать многозначные числа;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число большее/меньшее данного числа на заданное число, в заданное число раз (при необходимости с использованием таблицы разрядных единиц);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арифметические действия: сложение и вычитание с многозначными числами письменно (в пределах 100 — устно); умножение и деление многозначного числа на однозначное, двузначное число письменно (в пределах 100 — устно); деление с остатком — письменно с опорой на алгоритм (в пределах 1000);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вычислять значение числового выражения (со скобками/без скобок), содержащего действия сложения, вычитания, умножения, деления с многозначными числами;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при вычислениях изученные свойства арифметических действий (при необходимости с опорой на таблицу свойств арифметических действий);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прикидку результата вычислений после совместного анализа; осуществлять проверку полученного результата по критериям: соответствие правилу/алгоритму;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долю величины, величину по ее доле (при необходимости с направляющей помощью учителя);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находить неизвестный компонент арифметического действия;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использовать единицы величин при решении задач (длина, масса, время, вместимость, стоимость, площадь, скорость) (при необходимости с использованием таблиц величин);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использовать при решении задач единицы длины (миллиметр, сантиметр, дециметр, метр, километр), массы (грамм, килограмм, центнер, тонна), времени (секунда, минута, час; сутки, неделя, месяц, год, век), вместимости (литр), стоимости (копейка, рубль), площади (квадратный метр, квадратный дециметр, квадратный сантиметр), скорости (километр в час, метр в секунду) (при необходимости с использованием таблиц величин);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использовать при решении текстовых задач и в практических ситуациях соотношения между скоростью, временем и пройденным путем, между </w:t>
      </w:r>
      <w:r w:rsidRPr="00720090">
        <w:rPr>
          <w:sz w:val="24"/>
          <w:szCs w:val="24"/>
        </w:rPr>
        <w:lastRenderedPageBreak/>
        <w:t>производительностью, временем и объёмом работы (при необходимости с опорой на визуальную поддержку/формулы);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определять с помощью цифровых и аналоговых приборов массу предмета, температуру (например, воды, воздуха в помещении); определять с помощью измерительных сосудов вместимость с направляющей помощью педагога;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решать текстовые задачи в 1–3 действия, выполнять преобразование заданных величин (при необходимости с использованием таблицы величин), выбирать при решении подходящие способы вычисления, сочетая устные и письменные вычисления, оценивать полученный результат по критерию: соответствие условию;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proofErr w:type="gramStart"/>
      <w:r w:rsidRPr="00720090">
        <w:rPr>
          <w:sz w:val="24"/>
          <w:szCs w:val="24"/>
        </w:rPr>
        <w:t>решать практические задачи, связанные с повседневной жизнью (на покупки, движение и т.п.), находить недостающую информацию (например, из таблиц, схем), использовать подходящие способы проверки, используя образец;</w:t>
      </w:r>
      <w:proofErr w:type="gramEnd"/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различать, называть геометрические фигуры: окружность, круг;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изображать с помощью циркуля и линейки окружность заданного радиуса с направляющей помощью учителя;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различать изображения простейших пространственных фигур: шара, куба, цилиндра, конуса, пирамиды;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выполнять разбиение (показывать на рисунке, чертеже) простейшей составной фигуры на прямоугольники (квадраты), находить периметр и площадь фигур, составленных из дву</w:t>
      </w:r>
      <w:proofErr w:type="gramStart"/>
      <w:r w:rsidRPr="00720090">
        <w:rPr>
          <w:sz w:val="24"/>
          <w:szCs w:val="24"/>
        </w:rPr>
        <w:t>х-</w:t>
      </w:r>
      <w:proofErr w:type="gramEnd"/>
      <w:r w:rsidRPr="00720090">
        <w:rPr>
          <w:sz w:val="24"/>
          <w:szCs w:val="24"/>
        </w:rPr>
        <w:t xml:space="preserve"> трех прямоугольников (квадратов);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распознавать верные (истинные) и неверные (ложные) утверждения; 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формулировать утверждение (вывод) после совместного анализа, строить логические рассуждения (одн</w:t>
      </w:r>
      <w:proofErr w:type="gramStart"/>
      <w:r w:rsidRPr="00720090">
        <w:rPr>
          <w:sz w:val="24"/>
          <w:szCs w:val="24"/>
        </w:rPr>
        <w:t>о-</w:t>
      </w:r>
      <w:proofErr w:type="gramEnd"/>
      <w:r w:rsidRPr="00720090">
        <w:rPr>
          <w:sz w:val="24"/>
          <w:szCs w:val="24"/>
        </w:rPr>
        <w:t>/</w:t>
      </w:r>
      <w:proofErr w:type="spellStart"/>
      <w:r w:rsidRPr="00720090">
        <w:rPr>
          <w:sz w:val="24"/>
          <w:szCs w:val="24"/>
        </w:rPr>
        <w:t>двухшаговые</w:t>
      </w:r>
      <w:proofErr w:type="spellEnd"/>
      <w:r w:rsidRPr="00720090">
        <w:rPr>
          <w:sz w:val="24"/>
          <w:szCs w:val="24"/>
        </w:rPr>
        <w:t>) с использованием шаблонов изученных связок;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классифицировать объекты по заданным/самостоятельно установленным одному-двум признакам;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извлекать и использовать для выполнения заданий и решения задач информацию, представленную в простейших столбчатых диаграммах, таблицах с данными о реальных процессах и явлениях окружающего мира (например, календарь, расписание), в предметах повседневной жизни (например, счет, меню, объявление);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заполнять данными предложенную таблицу, столбчатую диаграмму при направляющей помощи учителя;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использовать формализованные описания последовательности действий (алгоритм, план, схема) в практических и учебных ситуациях; упорядочивать шаги алгоритма;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выбирать рациональное решение после совместного анализа;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составлять схему текстовой задачи, используя заученные шаблоны; числовое выражение;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>конструировать ход решения математической задачи;</w:t>
      </w:r>
    </w:p>
    <w:p w:rsidR="00EB0DE3" w:rsidRPr="00720090" w:rsidRDefault="00BD67AE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r w:rsidRPr="00720090">
        <w:rPr>
          <w:sz w:val="24"/>
          <w:szCs w:val="24"/>
        </w:rPr>
        <w:t xml:space="preserve">находить все верные решения задачи из </w:t>
      </w:r>
      <w:proofErr w:type="gramStart"/>
      <w:r w:rsidRPr="00720090">
        <w:rPr>
          <w:sz w:val="24"/>
          <w:szCs w:val="24"/>
        </w:rPr>
        <w:t>предложенных</w:t>
      </w:r>
      <w:proofErr w:type="gramEnd"/>
      <w:r w:rsidRPr="00720090">
        <w:rPr>
          <w:sz w:val="24"/>
          <w:szCs w:val="24"/>
        </w:rPr>
        <w:t xml:space="preserve"> после совместного анализа.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  <w:sectPr w:rsidR="00EB0DE3" w:rsidRPr="00720090">
          <w:footerReference w:type="default" r:id="rId10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EB0DE3" w:rsidRPr="00720090" w:rsidRDefault="00BD67AE" w:rsidP="00720090">
      <w:pPr>
        <w:pStyle w:val="110"/>
        <w:spacing w:before="0" w:after="0" w:line="240" w:lineRule="auto"/>
        <w:rPr>
          <w:rFonts w:cs="Times New Roman"/>
          <w:sz w:val="24"/>
          <w:szCs w:val="24"/>
        </w:rPr>
      </w:pPr>
      <w:bookmarkStart w:id="22" w:name="_Toc142903372"/>
      <w:r w:rsidRPr="00720090">
        <w:rPr>
          <w:rFonts w:cs="Times New Roman"/>
          <w:sz w:val="24"/>
          <w:szCs w:val="24"/>
        </w:rPr>
        <w:lastRenderedPageBreak/>
        <w:t>ТЕМАТИЧЕСКОЕ ПЛАНИРОВАНИЕ</w:t>
      </w:r>
      <w:bookmarkEnd w:id="22"/>
      <w:r w:rsidRPr="00720090">
        <w:rPr>
          <w:rFonts w:cs="Times New Roman"/>
          <w:sz w:val="24"/>
          <w:szCs w:val="24"/>
        </w:rPr>
        <w:t xml:space="preserve"> </w:t>
      </w: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23" w:name="_Toc142903373"/>
      <w:r w:rsidRPr="00720090">
        <w:rPr>
          <w:rFonts w:cs="Times New Roman"/>
          <w:sz w:val="24"/>
          <w:szCs w:val="24"/>
        </w:rPr>
        <w:t>1 КЛАСС (132 часа)</w:t>
      </w:r>
      <w:bookmarkEnd w:id="23"/>
      <w:r w:rsidRPr="00720090">
        <w:rPr>
          <w:rFonts w:cs="Times New Roman"/>
          <w:sz w:val="24"/>
          <w:szCs w:val="24"/>
        </w:rPr>
        <w:t xml:space="preserve"> </w:t>
      </w:r>
    </w:p>
    <w:tbl>
      <w:tblPr>
        <w:tblStyle w:val="afd"/>
        <w:tblW w:w="14601" w:type="dxa"/>
        <w:tblInd w:w="-5" w:type="dxa"/>
        <w:tblLook w:val="04A0" w:firstRow="1" w:lastRow="0" w:firstColumn="1" w:lastColumn="0" w:noHBand="0" w:noVBand="1"/>
      </w:tblPr>
      <w:tblGrid>
        <w:gridCol w:w="2688"/>
        <w:gridCol w:w="3549"/>
        <w:gridCol w:w="8364"/>
      </w:tblGrid>
      <w:tr w:rsidR="00EB0DE3" w:rsidRPr="00720090">
        <w:tc>
          <w:tcPr>
            <w:tcW w:w="2688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Тема, раздел курса, примерное количество часов</w:t>
            </w:r>
            <w:proofErr w:type="gramStart"/>
            <w:r w:rsidRPr="00720090">
              <w:rPr>
                <w:b/>
                <w:sz w:val="24"/>
                <w:szCs w:val="24"/>
              </w:rPr>
              <w:t>1</w:t>
            </w:r>
            <w:proofErr w:type="gramEnd"/>
          </w:p>
        </w:tc>
        <w:tc>
          <w:tcPr>
            <w:tcW w:w="3549" w:type="dxa"/>
            <w:tcBorders>
              <w:bottom w:val="single" w:sz="6" w:space="0" w:color="231F20"/>
            </w:tcBorders>
          </w:tcPr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Предметное содержание</w:t>
            </w:r>
          </w:p>
        </w:tc>
        <w:tc>
          <w:tcPr>
            <w:tcW w:w="8364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 xml:space="preserve">Методы и формы организации обучения. Характеристика деятельности </w:t>
            </w:r>
            <w:proofErr w:type="gramStart"/>
            <w:r w:rsidRPr="00720090">
              <w:rPr>
                <w:b/>
                <w:sz w:val="24"/>
                <w:szCs w:val="24"/>
              </w:rPr>
              <w:t>обучающихся</w:t>
            </w:r>
            <w:proofErr w:type="gramEnd"/>
          </w:p>
        </w:tc>
      </w:tr>
      <w:tr w:rsidR="00EB0DE3" w:rsidRPr="00720090">
        <w:tc>
          <w:tcPr>
            <w:tcW w:w="2688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Числа (28 ч) </w:t>
            </w:r>
          </w:p>
        </w:tc>
        <w:tc>
          <w:tcPr>
            <w:tcW w:w="3549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Оценка </w:t>
            </w:r>
            <w:proofErr w:type="spellStart"/>
            <w:r w:rsidRPr="00720090">
              <w:rPr>
                <w:sz w:val="24"/>
                <w:szCs w:val="24"/>
              </w:rPr>
              <w:t>сформированности</w:t>
            </w:r>
            <w:proofErr w:type="spellEnd"/>
            <w:r w:rsidRPr="00720090">
              <w:rPr>
                <w:sz w:val="24"/>
                <w:szCs w:val="24"/>
              </w:rPr>
              <w:t xml:space="preserve"> элементарных математических представлений.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Выполнение действий </w:t>
            </w:r>
            <w:proofErr w:type="gramStart"/>
            <w:r w:rsidRPr="00720090">
              <w:rPr>
                <w:sz w:val="24"/>
                <w:szCs w:val="24"/>
              </w:rPr>
              <w:t>со</w:t>
            </w:r>
            <w:proofErr w:type="gramEnd"/>
            <w:r w:rsidRPr="00720090">
              <w:rPr>
                <w:sz w:val="24"/>
                <w:szCs w:val="24"/>
              </w:rPr>
              <w:t xml:space="preserve"> множеством объектов (объединение, сравнение, уравнивание множества путем добавления и убавления предметов); установление взаимно однозначных соответствий.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Количественный счет. Прямой и обратный счет. Счет от заданного числа. Порядковый счет.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Числа от 1 до 10: различение, чтение, запись.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Разряды чисел: единицы, десяток.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Счёт предметов, запись результата цифрами.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Состав чисел от 2 до 10.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Порядковый номер объекта при заданном порядке счёта. Равенство, неравенство (на ознакомительном уровне). </w:t>
            </w:r>
            <w:r w:rsidRPr="00720090">
              <w:rPr>
                <w:sz w:val="24"/>
                <w:szCs w:val="24"/>
              </w:rPr>
              <w:lastRenderedPageBreak/>
              <w:t xml:space="preserve">Сравнение чисел, сравнение групп предметов по количеству: больше, меньше, столько же.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Число и цифра 0 при измерении, вычислении. Нумерация чисел в пределах 20: знакомство с чтением и записью чисел.  Однозначные и двузначные числа (на ознакомительном уровне).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Увеличение (уменьшение) числа на несколько единиц.</w:t>
            </w:r>
          </w:p>
        </w:tc>
        <w:tc>
          <w:tcPr>
            <w:tcW w:w="8364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Учебный диалог: математические представления в повседневной жизни.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Практические упражнения </w:t>
            </w:r>
            <w:proofErr w:type="gramStart"/>
            <w:r w:rsidRPr="00720090">
              <w:rPr>
                <w:sz w:val="24"/>
                <w:szCs w:val="24"/>
              </w:rPr>
              <w:t>со</w:t>
            </w:r>
            <w:proofErr w:type="gramEnd"/>
            <w:r w:rsidRPr="00720090">
              <w:rPr>
                <w:sz w:val="24"/>
                <w:szCs w:val="24"/>
              </w:rPr>
              <w:t xml:space="preserve"> множеством объектов на объединение множеств, удаление части множеств. Сравнение предметов методом взаимно однозначного соотнесения (наложение, приложение). Уравнивание множеств путем добавления и убавления предметов.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Отработка умения руководствоваться образцом и сличать результат с эталоном.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Игровые упражнение на отсчитывание заданного количества, определение количества предметов, прямое и обратное отсчитывание от заданного числа, определение порядкового места предмета.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упражнения: «Покажи, где 2 предмета?», «Сосчитай и обозначь цифрой», «Найди пару», «Разложи по порядку», «Какой цифры не стало», «Умные пальчики», «Считают ушки».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Игровые упражнения по различению количества предметов (зрительно, на слух), установлением соответствия числа и цифры, представлению чисел словесно и </w:t>
            </w:r>
            <w:proofErr w:type="spellStart"/>
            <w:proofErr w:type="gramStart"/>
            <w:r w:rsidRPr="00720090">
              <w:rPr>
                <w:sz w:val="24"/>
                <w:szCs w:val="24"/>
              </w:rPr>
              <w:t>пись</w:t>
            </w:r>
            <w:proofErr w:type="spellEnd"/>
            <w:r w:rsidRPr="00720090">
              <w:rPr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sz w:val="24"/>
                <w:szCs w:val="24"/>
              </w:rPr>
              <w:t>менно</w:t>
            </w:r>
            <w:proofErr w:type="spellEnd"/>
            <w:proofErr w:type="gramEnd"/>
            <w:r w:rsidRPr="00720090">
              <w:rPr>
                <w:sz w:val="24"/>
                <w:szCs w:val="24"/>
              </w:rPr>
              <w:t xml:space="preserve">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упражнения на формирование знания состава чисел: «Засели домики», «Елочка». Дидактические игры «Кораблики», «Математический цветок».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Письмо цифр. Практическая работа с цифрами: обводка по контуру, штриховка, лепка и конструирование и др. Игра «Волшебный мешочек».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 группах. Формулирование ответов на вопросы: «Сколько?», «</w:t>
            </w:r>
            <w:proofErr w:type="gramStart"/>
            <w:r w:rsidRPr="00720090">
              <w:rPr>
                <w:sz w:val="24"/>
                <w:szCs w:val="24"/>
              </w:rPr>
              <w:t>Который</w:t>
            </w:r>
            <w:proofErr w:type="gramEnd"/>
            <w:r w:rsidRPr="00720090">
              <w:rPr>
                <w:sz w:val="24"/>
                <w:szCs w:val="24"/>
              </w:rPr>
              <w:t xml:space="preserve"> по счёту?», «На сколько больше?», «На сколько меньше?», «Что получится, если увеличить/уменьшить количество на 1, на 2?» — по образцу и самостоятельно.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Логический тренинг «Упорядочивание рядов»: расположи в заданной последовательности числа по возрастанию/убыванию от заданного числа.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Поэлементное сравнение групп чисел. Словесное описание группы </w:t>
            </w:r>
            <w:r w:rsidRPr="00720090">
              <w:rPr>
                <w:sz w:val="24"/>
                <w:szCs w:val="24"/>
              </w:rPr>
              <w:lastRenderedPageBreak/>
              <w:t>предметов, ряда чисел. Игры на числовую последовательность: «Живые цифры», «Назови соседей», «Чем похожи, чем отличаются», «Что изменилось».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Чтение и запись по образцу и самостоятельно групп чисел, геометрических фигур в заданном и самостоятельно установленном порядке.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Обсуждение: назначение знаков в математике, обобщение представлений. Цифры, знаки сравнения, равенства, арифметических действий.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работы: «Сравнение предметов, изображенных на картинках», «Вставь пропущенный знак сравнения».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Устная работа: счёт единицами в разном порядке, чтение, упорядочение однозначных и двузначных чисел; счёт по 2, по 3, по 5.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с таблицей чисел: наблюдение, установление закономерностей в расположении чисел.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парах/группах. Формулирование вопросов, связанных с порядком чисел, увеличением/уменьшением числа на несколько единиц, установлением закономерности в ряду чисел.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Моделирование учебных ситуаций, связанных с применением представлений о числе в практических ситуациях. </w:t>
            </w:r>
          </w:p>
        </w:tc>
      </w:tr>
      <w:tr w:rsidR="00EB0DE3" w:rsidRPr="00720090">
        <w:tc>
          <w:tcPr>
            <w:tcW w:w="14601" w:type="dxa"/>
            <w:gridSpan w:val="3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 xml:space="preserve">1 Выделенное количество учебных часов на изучение разделов носит рекомендательный характер и может быть скорректировано для обеспечения  </w:t>
            </w:r>
            <w:proofErr w:type="gramStart"/>
            <w:r w:rsidRPr="00720090">
              <w:rPr>
                <w:sz w:val="24"/>
                <w:szCs w:val="24"/>
              </w:rPr>
              <w:t>возможности реализации идеи дифференциации содержания</w:t>
            </w:r>
            <w:proofErr w:type="gramEnd"/>
            <w:r w:rsidRPr="00720090">
              <w:rPr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sz w:val="24"/>
                <w:szCs w:val="24"/>
              </w:rPr>
              <w:t>обученияс</w:t>
            </w:r>
            <w:proofErr w:type="spellEnd"/>
            <w:r w:rsidRPr="00720090">
              <w:rPr>
                <w:sz w:val="24"/>
                <w:szCs w:val="24"/>
              </w:rPr>
              <w:t xml:space="preserve"> учётом особенностей общеобразовательной организации и уровня подготовки обучающихся.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</w:tc>
      </w:tr>
      <w:tr w:rsidR="00EB0DE3" w:rsidRPr="00720090">
        <w:tc>
          <w:tcPr>
            <w:tcW w:w="2688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Величины (8ч)</w:t>
            </w:r>
          </w:p>
        </w:tc>
        <w:tc>
          <w:tcPr>
            <w:tcW w:w="3549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Длина и её измерение с помощью заданной мерки. </w:t>
            </w:r>
            <w:proofErr w:type="gramStart"/>
            <w:r w:rsidRPr="00720090">
              <w:rPr>
                <w:sz w:val="24"/>
                <w:szCs w:val="24"/>
              </w:rPr>
              <w:t>Сравнение без измерения: выше — ниже, шире — уже, длиннее — короче, старше — моложе, тяжелее — легче.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Единицы длины: сантиметр.</w:t>
            </w:r>
          </w:p>
        </w:tc>
        <w:tc>
          <w:tcPr>
            <w:tcW w:w="8364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Знакомство с приборами для измерения величин. Линейка как простейший инструмент измерения длины.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Наблюдение действия измерительных приборов. Понимание назначения и необходимости использования величин в жизни.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Использование линейки для измерения длины отрезка.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упражнения: «Найди путь короче», «Начерти заданный отрезок», «Найди такой же», «Измерь длину», «Соедини пронумерованные точки с помощью линейки», «Измерь длины нарисованных предметов и запиши результат».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 по различению и сравнению величин.</w:t>
            </w:r>
          </w:p>
        </w:tc>
      </w:tr>
      <w:tr w:rsidR="00EB0DE3" w:rsidRPr="00720090">
        <w:tc>
          <w:tcPr>
            <w:tcW w:w="2688" w:type="dxa"/>
            <w:tcBorders>
              <w:left w:val="single" w:sz="6" w:space="0" w:color="231F20"/>
              <w:bottom w:val="none" w:sz="4" w:space="0" w:color="00000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Арифметические действия (42 ч)</w:t>
            </w:r>
          </w:p>
        </w:tc>
        <w:tc>
          <w:tcPr>
            <w:tcW w:w="3549" w:type="dxa"/>
            <w:tcBorders>
              <w:lef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Сложение и вычитание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чисел в пределах 10.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Названия компонентов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действий, результатов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действий сложения,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вычитания. Знаки сложения и вычитания, названия компонентов действия. Таблица сложения. Переместительное свойство сложения.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Вычитание как действие,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обратное</w:t>
            </w:r>
            <w:proofErr w:type="gramEnd"/>
            <w:r w:rsidRPr="00720090">
              <w:rPr>
                <w:sz w:val="24"/>
                <w:szCs w:val="24"/>
              </w:rPr>
              <w:t xml:space="preserve"> сложению.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Неизвестное слагаемое.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Сложение </w:t>
            </w:r>
            <w:proofErr w:type="gramStart"/>
            <w:r w:rsidRPr="00720090">
              <w:rPr>
                <w:sz w:val="24"/>
                <w:szCs w:val="24"/>
              </w:rPr>
              <w:t>одинаковых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слагаемых. Счёт по 2, по 3, по 5.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Прибавление и вычитание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нуля.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Сложение и вычитание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чисел в пределах 10. Вычисление суммы, разности трёх чисел.</w:t>
            </w:r>
          </w:p>
        </w:tc>
        <w:tc>
          <w:tcPr>
            <w:tcW w:w="8364" w:type="dxa"/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 xml:space="preserve">Учебный диалог: «Сравнение практических (житейских) ситуаций, требующих записи одного и того же арифметического действия, разных </w:t>
            </w:r>
            <w:r w:rsidRPr="00720090">
              <w:rPr>
                <w:sz w:val="24"/>
                <w:szCs w:val="24"/>
              </w:rPr>
              <w:lastRenderedPageBreak/>
              <w:t>арифметических действий».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 с числовым выражением: запись, чтение, приведение примера (с помощью учителя или по образцу), иллюстрирующего смысл арифметического действия, решение примеров с окошком.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Обсуждение приёмов сложения, вычитания: нахождение значения суммы и разности на основе состава числа, с использованием числовой ленты, по частям и др.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Игры: «Засели домик», «Лесенка», «Молчанка», математические раскраски.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Использование разных способов подсчёта суммы и разности, использование переместительного свойства при нахождении суммы.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Игры: «Веселый счет», «Круговые примеры», «Кто быстрее», «Вставь пропущенное число», «Футболист».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Пропедевтика исследовательской работы: перестановка слагаемых при сложении (обсуждение практических и учебных ситуаций).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Иллюстрация с помощью предметной модели переместительного свойства сложения, способа нахождения неизвестного слагаемого. </w:t>
            </w:r>
            <w:proofErr w:type="gramStart"/>
            <w:r w:rsidRPr="00720090">
              <w:rPr>
                <w:sz w:val="24"/>
                <w:szCs w:val="24"/>
              </w:rPr>
              <w:t>Под руководством педагога выполнение счёта с использованием заданной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единицы счёта.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парах/группах: проверка правильности вычисления с использованием раздаточного материала, линейки, модели действия, по образцу; обнаружение общего и различного в записи арифметических действий, одного и того же действия с разными числами. Практическая работа: распредели по группам примеры и найди ответ.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Дидактические игры и упражнения, связанные с выбором, составлением сумм, разностей с заданным результатом действия; сравнением значений числовых выражений (без вычислений), по результату действия.</w:t>
            </w:r>
          </w:p>
        </w:tc>
      </w:tr>
      <w:tr w:rsidR="00EB0DE3" w:rsidRPr="00720090">
        <w:tc>
          <w:tcPr>
            <w:tcW w:w="2688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Текстовые задачи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(24ч)</w:t>
            </w:r>
          </w:p>
        </w:tc>
        <w:tc>
          <w:tcPr>
            <w:tcW w:w="3549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Составление математических рассказов.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Текстовая задача: структурные элементы, составление текстовой задачи по предметно-практическому действию, по иллюстрации, по образцу. Зависимость между </w:t>
            </w:r>
            <w:r w:rsidRPr="00720090">
              <w:rPr>
                <w:sz w:val="24"/>
                <w:szCs w:val="24"/>
              </w:rPr>
              <w:lastRenderedPageBreak/>
              <w:t>данными и искомой величиной в текстовой задаче. Выбор и запись арифметического действия для получения ответа на вопрос. Текстовая сюжетная задача в одно действие: запись решения, ответа задачи. Знакомство с алгоритмом оформления задачи: условие, решение и ответ задачи.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Обнаружение недостающего элемента задачи, дополнение текста задачи числовыми данными (по иллюстрации, смыслу задачи, её решению).</w:t>
            </w:r>
          </w:p>
        </w:tc>
        <w:tc>
          <w:tcPr>
            <w:tcW w:w="8364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Наблюдение за математическими отношениями в математических рассказах.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Составление задачи в предметно-практической деятельности учителя с детьми.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Коллективное обсуждение: анализ реальной ситуации, представленной с помощью рисунка, иллюстрации, текста, таблицы, схемы (описание ситуации, что известно, что не известно; условие задачи, вопрос задачи).</w:t>
            </w:r>
            <w:proofErr w:type="gramEnd"/>
            <w:r w:rsidRPr="00720090">
              <w:rPr>
                <w:sz w:val="24"/>
                <w:szCs w:val="24"/>
              </w:rPr>
              <w:t xml:space="preserve"> Составление математических рассказов по иллюстрациям.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Обобщение представлений о текстовых задачах, решаемых с помощью </w:t>
            </w:r>
            <w:r w:rsidRPr="00720090">
              <w:rPr>
                <w:sz w:val="24"/>
                <w:szCs w:val="24"/>
              </w:rPr>
              <w:lastRenderedPageBreak/>
              <w:t>действий сложения и вычитания («</w:t>
            </w:r>
            <w:proofErr w:type="gramStart"/>
            <w:r w:rsidRPr="00720090">
              <w:rPr>
                <w:sz w:val="24"/>
                <w:szCs w:val="24"/>
              </w:rPr>
              <w:t>на сколько</w:t>
            </w:r>
            <w:proofErr w:type="gramEnd"/>
            <w:r w:rsidRPr="00720090">
              <w:rPr>
                <w:sz w:val="24"/>
                <w:szCs w:val="24"/>
              </w:rPr>
              <w:t xml:space="preserve"> больше/меньше», «сколько всего», «сколько осталось»). Различение текста и текстовой задачи,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представленного</w:t>
            </w:r>
            <w:proofErr w:type="gramEnd"/>
            <w:r w:rsidRPr="00720090">
              <w:rPr>
                <w:sz w:val="24"/>
                <w:szCs w:val="24"/>
              </w:rPr>
              <w:t xml:space="preserve"> в текстовой задаче.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Соотнесение текста задачи и её модели (схемы).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составление схематического рисунка (изображения) к задаче.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Моделирование: описание словами и с помощью предметной модели сюжетной ситуации и математического отношения. Иллюстрация практической ситуации с использованием счётного материала. Решение текстовой задачи с помощью раздаточного материала. Объяснение выбора арифметического действия для решения, иллюстрация хода решения, выполнения действия на модели.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Отработка алгоритма записи условия, решения и ответа задачи.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работа: найди недостающий элемент в задаче (отсутствует вопрос или числовые данные).</w:t>
            </w:r>
          </w:p>
        </w:tc>
      </w:tr>
      <w:tr w:rsidR="00EB0DE3" w:rsidRPr="00720090">
        <w:tc>
          <w:tcPr>
            <w:tcW w:w="2688" w:type="dxa"/>
            <w:tcBorders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Пространственные, временные отношения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 геометрические фигуры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(20 ч)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</w:tc>
        <w:tc>
          <w:tcPr>
            <w:tcW w:w="3549" w:type="dxa"/>
            <w:tcBorders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Расположение предметов и объектов по отношению к себе: ближе/дальше, выше/ниже, справа/слева. Понятие спереди/сзади (</w:t>
            </w:r>
            <w:proofErr w:type="gramStart"/>
            <w:r w:rsidRPr="00720090">
              <w:rPr>
                <w:sz w:val="24"/>
                <w:szCs w:val="24"/>
              </w:rPr>
              <w:t>перед</w:t>
            </w:r>
            <w:proofErr w:type="gramEnd"/>
            <w:r w:rsidRPr="00720090">
              <w:rPr>
                <w:sz w:val="24"/>
                <w:szCs w:val="24"/>
              </w:rPr>
              <w:t xml:space="preserve">/за/между); над/под в практической деятельности. </w:t>
            </w:r>
            <w:proofErr w:type="gramStart"/>
            <w:r w:rsidRPr="00720090">
              <w:rPr>
                <w:sz w:val="24"/>
                <w:szCs w:val="24"/>
              </w:rPr>
              <w:t>Правое</w:t>
            </w:r>
            <w:proofErr w:type="gramEnd"/>
            <w:r w:rsidRPr="00720090">
              <w:rPr>
                <w:sz w:val="24"/>
                <w:szCs w:val="24"/>
              </w:rPr>
              <w:t xml:space="preserve"> и левое в окружающем пространстве.  Пространственное расположение предметов и объектов на плоскости,        в пространстве: слева/ справа, сверху/снизу, </w:t>
            </w:r>
            <w:proofErr w:type="gramStart"/>
            <w:r w:rsidRPr="00720090">
              <w:rPr>
                <w:sz w:val="24"/>
                <w:szCs w:val="24"/>
              </w:rPr>
              <w:t>между</w:t>
            </w:r>
            <w:proofErr w:type="gramEnd"/>
            <w:r w:rsidRPr="00720090">
              <w:rPr>
                <w:sz w:val="24"/>
                <w:szCs w:val="24"/>
              </w:rPr>
              <w:t xml:space="preserve">; </w:t>
            </w:r>
            <w:proofErr w:type="gramStart"/>
            <w:r w:rsidRPr="00720090">
              <w:rPr>
                <w:sz w:val="24"/>
                <w:szCs w:val="24"/>
              </w:rPr>
              <w:t>установление</w:t>
            </w:r>
            <w:proofErr w:type="gramEnd"/>
            <w:r w:rsidRPr="00720090">
              <w:rPr>
                <w:sz w:val="24"/>
                <w:szCs w:val="24"/>
              </w:rPr>
              <w:t xml:space="preserve"> пространственных отношений, установление временных </w:t>
            </w:r>
            <w:r w:rsidRPr="00720090">
              <w:rPr>
                <w:sz w:val="24"/>
                <w:szCs w:val="24"/>
              </w:rPr>
              <w:lastRenderedPageBreak/>
              <w:t>отношений: раньше/позже, сначала/потом. Понятия вчера/сегодня/завтра; установление последовательности событий. Части суток, их последовательность.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Распознавание объекта и его отражения. </w:t>
            </w:r>
            <w:proofErr w:type="gramStart"/>
            <w:r w:rsidRPr="00720090">
              <w:rPr>
                <w:sz w:val="24"/>
                <w:szCs w:val="24"/>
              </w:rPr>
              <w:t>Геометрические фигуры: распознавание и изображение геометрических фигур: точка, линия (прямая, кривая), луч, отрезок, ломаная.</w:t>
            </w:r>
            <w:proofErr w:type="gramEnd"/>
            <w:r w:rsidRPr="00720090">
              <w:rPr>
                <w:sz w:val="24"/>
                <w:szCs w:val="24"/>
              </w:rPr>
              <w:t xml:space="preserve"> Распознавание и сравнение фигур: многоугольник, треугольник, прямоугольник, квадрат, круг, овал. 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Построение отрезка с помощью линейки; измерение </w:t>
            </w:r>
            <w:r w:rsidRPr="00720090">
              <w:rPr>
                <w:sz w:val="24"/>
                <w:szCs w:val="24"/>
              </w:rPr>
              <w:lastRenderedPageBreak/>
              <w:t xml:space="preserve">длины отрезка в сантиметрах. </w:t>
            </w:r>
          </w:p>
        </w:tc>
        <w:tc>
          <w:tcPr>
            <w:tcW w:w="8364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Учебный диалог: пространство, которое меня окружает.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упражнения на определение пространственных отношений относительно себя (ближе/дальше, выше/ниже, справа/слева). Понятие спереди/сзади (</w:t>
            </w:r>
            <w:proofErr w:type="gramStart"/>
            <w:r w:rsidRPr="00720090">
              <w:rPr>
                <w:sz w:val="24"/>
                <w:szCs w:val="24"/>
              </w:rPr>
              <w:t>перед</w:t>
            </w:r>
            <w:proofErr w:type="gramEnd"/>
            <w:r w:rsidRPr="00720090">
              <w:rPr>
                <w:sz w:val="24"/>
                <w:szCs w:val="24"/>
              </w:rPr>
              <w:t xml:space="preserve">/за/между); над/под в практической деятельности. </w:t>
            </w:r>
            <w:proofErr w:type="gramStart"/>
            <w:r w:rsidRPr="00720090">
              <w:rPr>
                <w:sz w:val="24"/>
                <w:szCs w:val="24"/>
              </w:rPr>
              <w:t>Правое</w:t>
            </w:r>
            <w:proofErr w:type="gramEnd"/>
            <w:r w:rsidRPr="00720090">
              <w:rPr>
                <w:sz w:val="24"/>
                <w:szCs w:val="24"/>
              </w:rPr>
              <w:t xml:space="preserve"> и левое в окружающем пространстве.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Игры: «Где звенит колокольчик?», «Куда бросили мяч?».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Предметно-практическое оперирование с предметами в пространстве «Расставь предметы», «Расставь мебель».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Предметно-практическое оперирование с предметами на плоскости.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обводка заданного количества клеточек, отсчитывание заданного количества клеточек в определенном направлении.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Графические диктанты. Графические узоры. Игры «Как пройти к домику?», «Лабиринты», «Муха», «Что изменилось?».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Ориентировка в пространстве и на плоскости (классной доски, листа бумаги, страницы учебника и т. д.). Установление направления, прокладывание </w:t>
            </w:r>
            <w:r w:rsidRPr="00720090">
              <w:rPr>
                <w:sz w:val="24"/>
                <w:szCs w:val="24"/>
              </w:rPr>
              <w:lastRenderedPageBreak/>
              <w:t>маршрута.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установление временных отношений: раньше/позже, сначала/потом.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Учебная дискуссия: установи последовательность.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«Лента времени».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Игры на определение частей суток: «Когда это бывает?», «Найди ошибку».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Распознавание и называние известных геометрических фигур, обнаружение в окружающем мире их моделей. Игровые упражнения: «Угадай фигуру по описанию»,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«Расположи фигуры в заданном порядке», «Найди модели фигур в классе» и т. п.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Логический тренинг: группировка изученных геометрических фигур по заданному основанию; выделение лишней фигуры «Четвертый лишний».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деятельность: графические и измерительные действия в работе с карандашом и линейкой: копирование, рисование фигур по инструкции. Анализ                                изображения (узора, геометрической фигуры), называние элементов узора, геометрической фигуры.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Творческие задания: узоры и орнаменты. Составление инструкции изображения узора, линии (по клеткам). Составление пар: объект и его отражение.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работы: измерение длины отрезка, ломаной, длины стороны квадрата, сторон прямоугольника. Комментирование хода и результата работы; установление соответствия результата и поставленного вопроса.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обсуждение свойств геометрических фигур (прямоугольника и др.); сравнение геометрических фигур (по форме, размеру); сравнение отрезков по длине.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Предметное моделирование заданной фигуры из различных материалов (бумаги, палочек, трубочек, проволоки и пр.), составление из других геометрических фигур.</w:t>
            </w:r>
          </w:p>
        </w:tc>
      </w:tr>
      <w:tr w:rsidR="00EB0DE3" w:rsidRPr="00720090">
        <w:tc>
          <w:tcPr>
            <w:tcW w:w="2688" w:type="dxa"/>
            <w:tcBorders>
              <w:left w:val="single" w:sz="6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Математическая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информация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(10 ч)</w:t>
            </w:r>
          </w:p>
        </w:tc>
        <w:tc>
          <w:tcPr>
            <w:tcW w:w="3549" w:type="dxa"/>
            <w:tcBorders>
              <w:lef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Сбор данных об объекте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 образцу. Характеристики объекта, группы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объектов (количество,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форма, размер); выбор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предметов по образцу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(по заданным признакам).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Группировка объектов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 заданному признаку.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Закономерность в ряду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заданных объектов: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её обнаружение, продолжение ряда, «9 клеточка».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Чтение рисунка, схемы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1—2 числовыми данными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(значениями данных величин).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Выполнение 1—3-шаговых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инструкций, связанных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 вычислениями, измерением длины, построением геометрических фигур.</w:t>
            </w:r>
          </w:p>
        </w:tc>
        <w:tc>
          <w:tcPr>
            <w:tcW w:w="8364" w:type="dxa"/>
          </w:tcPr>
          <w:p w:rsidR="00EB0DE3" w:rsidRPr="00720090" w:rsidRDefault="00BD67AE" w:rsidP="00720090">
            <w:pPr>
              <w:pStyle w:val="af2"/>
              <w:spacing w:before="0" w:after="0"/>
              <w:ind w:right="153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Коллективное наблюдение: распознавание в окружающем мире ситуаций, которые целесообразно сформулировать на языке математики и решить </w:t>
            </w:r>
            <w:proofErr w:type="gramStart"/>
            <w:r w:rsidRPr="00720090">
              <w:rPr>
                <w:sz w:val="24"/>
                <w:szCs w:val="24"/>
              </w:rPr>
              <w:t>математическими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средствами.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Математические игры, логические разминки, задачи-шутки.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Наблюдение за числами в окружающем мире, описание словами наблюдаемых фактов, закономерностей.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 по определению закономерности в ряду заданных объектов, продолжение ряда «9 клеточка».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Ориентировка в книге, на странице учебника, использование изученных терминов для описания положения рисунка, числа, задания и пр. на странице, на листе бумаги.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с наглядностью — рисунками, содержащими математическую информацию. Формулирование вопросов и ответов по рисунку (иллюстрации, модели). Упорядочение математических объектов с опорой на рисунок, сюжетную ситуацию и пр.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Дифференцированное задание: составление предложений, характеризующих положение одного предмета относительно другого. Моделирование отношения («больше», «меньше», «равно»), переместительное свойство сложения.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парах/группах: поиск общих свой</w:t>
            </w:r>
            <w:proofErr w:type="gramStart"/>
            <w:r w:rsidRPr="00720090">
              <w:rPr>
                <w:sz w:val="24"/>
                <w:szCs w:val="24"/>
              </w:rPr>
              <w:t>ств гр</w:t>
            </w:r>
            <w:proofErr w:type="gramEnd"/>
            <w:r w:rsidRPr="00720090">
              <w:rPr>
                <w:sz w:val="24"/>
                <w:szCs w:val="24"/>
              </w:rPr>
              <w:t xml:space="preserve">упп предметов (цвет, форма, величина, количество, назначение и др.).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Знакомство с логической конструкцией «Если, то …».</w:t>
            </w:r>
          </w:p>
        </w:tc>
      </w:tr>
    </w:tbl>
    <w:p w:rsidR="00EB0DE3" w:rsidRPr="00720090" w:rsidRDefault="00EB0DE3" w:rsidP="007200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24" w:name="_Toc142903374"/>
      <w:r w:rsidRPr="00720090">
        <w:rPr>
          <w:rFonts w:cs="Times New Roman"/>
          <w:sz w:val="24"/>
          <w:szCs w:val="24"/>
        </w:rPr>
        <w:t>1 ДОПОЛНИТЕЛЬНЫЙ КЛАСС (132 часа)</w:t>
      </w:r>
      <w:bookmarkEnd w:id="24"/>
      <w:r w:rsidRPr="00720090">
        <w:rPr>
          <w:rFonts w:cs="Times New Roman"/>
          <w:sz w:val="24"/>
          <w:szCs w:val="24"/>
        </w:rPr>
        <w:t xml:space="preserve"> </w:t>
      </w:r>
    </w:p>
    <w:tbl>
      <w:tblPr>
        <w:tblStyle w:val="afd"/>
        <w:tblW w:w="14601" w:type="dxa"/>
        <w:tblInd w:w="-5" w:type="dxa"/>
        <w:tblLook w:val="04A0" w:firstRow="1" w:lastRow="0" w:firstColumn="1" w:lastColumn="0" w:noHBand="0" w:noVBand="1"/>
      </w:tblPr>
      <w:tblGrid>
        <w:gridCol w:w="2688"/>
        <w:gridCol w:w="3833"/>
        <w:gridCol w:w="8080"/>
      </w:tblGrid>
      <w:tr w:rsidR="00EB0DE3" w:rsidRPr="00720090">
        <w:tc>
          <w:tcPr>
            <w:tcW w:w="2688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Тема, раздел курса, примерное количество часов</w:t>
            </w:r>
          </w:p>
        </w:tc>
        <w:tc>
          <w:tcPr>
            <w:tcW w:w="3833" w:type="dxa"/>
            <w:tcBorders>
              <w:bottom w:val="single" w:sz="6" w:space="0" w:color="231F20"/>
            </w:tcBorders>
          </w:tcPr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Предметное содержание</w:t>
            </w:r>
          </w:p>
        </w:tc>
        <w:tc>
          <w:tcPr>
            <w:tcW w:w="8080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 xml:space="preserve">Методы и формы организации обучения. Характеристика деятельности </w:t>
            </w:r>
            <w:proofErr w:type="gramStart"/>
            <w:r w:rsidRPr="00720090">
              <w:rPr>
                <w:b/>
                <w:sz w:val="24"/>
                <w:szCs w:val="24"/>
              </w:rPr>
              <w:t>обучающихся</w:t>
            </w:r>
            <w:proofErr w:type="gramEnd"/>
            <w:r w:rsidRPr="00720090">
              <w:rPr>
                <w:b/>
                <w:sz w:val="24"/>
                <w:szCs w:val="24"/>
              </w:rPr>
              <w:t>.</w:t>
            </w:r>
          </w:p>
        </w:tc>
      </w:tr>
      <w:tr w:rsidR="00EB0DE3" w:rsidRPr="00720090">
        <w:tc>
          <w:tcPr>
            <w:tcW w:w="2688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Числа (20 ч) </w:t>
            </w:r>
          </w:p>
        </w:tc>
        <w:tc>
          <w:tcPr>
            <w:tcW w:w="3833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Повторение знаний о записи и сравнении чисел от 1 до  10.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Счёт предметов, запись результата цифрами. Состав чисел от 2 до 10. Увеличение </w:t>
            </w:r>
            <w:r w:rsidRPr="00720090">
              <w:rPr>
                <w:sz w:val="24"/>
                <w:szCs w:val="24"/>
              </w:rPr>
              <w:lastRenderedPageBreak/>
              <w:t>(уменьшение) числа на несколько единиц.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Числа от 11 до 20: различение, чтение, запись.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Состав числа от 11 до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Образование чисел второго десятка.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Порядковый счет от 11 до 20.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Разряды чисел: единицы, десяток. Разряды чисел: единицы, десяток.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Равенство, неравенство.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Увеличение (уменьшение) числа на несколько единиц.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Порядковый номер объекта при заданном порядке счёта.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Числа в пределах 20: чтение, запись, сравнение. Однозначные и двузначные числа.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Увеличение (уменьшение) числа на несколько единиц.</w:t>
            </w:r>
          </w:p>
        </w:tc>
        <w:tc>
          <w:tcPr>
            <w:tcW w:w="8080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Практические упражнения на соотнесение числа с количеством, отсчитывание предметов, определение числовой последовательности.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с таблицей по определению состава числа от 11 до 20. Игра: «Засели домик».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«</w:t>
            </w:r>
            <w:proofErr w:type="gramStart"/>
            <w:r w:rsidRPr="00720090">
              <w:rPr>
                <w:sz w:val="24"/>
                <w:szCs w:val="24"/>
              </w:rPr>
              <w:t>Который</w:t>
            </w:r>
            <w:proofErr w:type="gramEnd"/>
            <w:r w:rsidRPr="00720090">
              <w:rPr>
                <w:sz w:val="24"/>
                <w:szCs w:val="24"/>
              </w:rPr>
              <w:t xml:space="preserve"> по счету?»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Логический тренинг: группировка чисел по заданному основанию (однозначные, двузначные числа).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работы: «Вставь пропущенный знак сравнения».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Математический диктант: запись чисел от 1 до 20.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 группах. Выполнение заданий «</w:t>
            </w:r>
            <w:proofErr w:type="gramStart"/>
            <w:r w:rsidRPr="00720090">
              <w:rPr>
                <w:sz w:val="24"/>
                <w:szCs w:val="24"/>
              </w:rPr>
              <w:t>На сколько</w:t>
            </w:r>
            <w:proofErr w:type="gramEnd"/>
            <w:r w:rsidRPr="00720090">
              <w:rPr>
                <w:sz w:val="24"/>
                <w:szCs w:val="24"/>
              </w:rPr>
              <w:t xml:space="preserve"> больше/меньше?» (в пределах 20).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Практические упражнения на определение числовой последовательности в пределах 20.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Игровые упражнения «Живые цифры», «Назови соседей», «Что изменилось».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Устная работа: счёт единицами в разном порядке, чтение, упорядочение однозначных и двузначных чисел; счёт по 2, по 3, по 5  в пределах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парах/группах. Формулирование вопросов, связанных с порядком чисел, увеличением/уменьшением числа на несколько единиц, установлением закономерности в ряду чисел в пределах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Моделирование учебных ситуаций, связанных с применением представлений о числе в практических ситуациях.</w:t>
            </w:r>
          </w:p>
        </w:tc>
      </w:tr>
      <w:tr w:rsidR="00EB0DE3" w:rsidRPr="00720090">
        <w:tc>
          <w:tcPr>
            <w:tcW w:w="14601" w:type="dxa"/>
            <w:gridSpan w:val="3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 xml:space="preserve">Выделенное количество учебных часов на изучение разделов носит рекомендательный характер и может быть скорректировано для  обеспечения  </w:t>
            </w:r>
            <w:proofErr w:type="gramStart"/>
            <w:r w:rsidRPr="00720090">
              <w:rPr>
                <w:sz w:val="24"/>
                <w:szCs w:val="24"/>
              </w:rPr>
              <w:t>возможности  реализации  идеи  дифференциации  содержания  обучения</w:t>
            </w:r>
            <w:proofErr w:type="gramEnd"/>
            <w:r w:rsidRPr="00720090">
              <w:rPr>
                <w:sz w:val="24"/>
                <w:szCs w:val="24"/>
              </w:rPr>
              <w:t xml:space="preserve"> с учётом особенностей общеобразовательной организации и уровня подготовки обучающихся.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</w:tc>
      </w:tr>
      <w:tr w:rsidR="00EB0DE3" w:rsidRPr="00720090">
        <w:tc>
          <w:tcPr>
            <w:tcW w:w="2688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Величины  (10 ч)</w:t>
            </w:r>
          </w:p>
        </w:tc>
        <w:tc>
          <w:tcPr>
            <w:tcW w:w="3833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Единицы массы (килограмм), вместимости (литр).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Сравнение без измерения: выше — ниже, шире — уже, длиннее — короче, старше — моложе, тяжелее — легче.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Единицы длины: сантиметр, дециметр; установление соотношения между ними.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Длина и её измерение с помощью заданной мерки.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</w:tc>
        <w:tc>
          <w:tcPr>
            <w:tcW w:w="8080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 xml:space="preserve">Знакомство с приборами для измерения массы: весы, гири.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Наблюдение действия измерительных приборов. Понимание назначения и необходимости использования величин  в жизни.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3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измерение объема жидкости и массы предметов.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Использование линейки для измерения сторон многоугольников и построения геометрических фигур: квадрат, прямоугольник.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Работа в парах: «Найди путь короче», «Измерь длины нарисованных предметов и запиши результат в таблицу».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Практические задания: «Начерти заданный отрезок, фигуру», «Найди такой же», «Измерь длину», «Соедини пронумерованные точки с помощью линейки».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Практические работы по определению длин предложенных бытовых предметов с помощью заданной мерки, по определению длины в сантиметрах.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 по различению и сравнению величин.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Преобразование именованных величин (дециметры в сантиметры).</w:t>
            </w:r>
          </w:p>
        </w:tc>
      </w:tr>
      <w:tr w:rsidR="00EB0DE3" w:rsidRPr="00720090">
        <w:tc>
          <w:tcPr>
            <w:tcW w:w="2688" w:type="dxa"/>
            <w:tcBorders>
              <w:left w:val="single" w:sz="6" w:space="0" w:color="231F20"/>
              <w:bottom w:val="none" w:sz="4" w:space="0" w:color="00000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Арифметические действия (46 ч)</w:t>
            </w:r>
          </w:p>
        </w:tc>
        <w:tc>
          <w:tcPr>
            <w:tcW w:w="3833" w:type="dxa"/>
            <w:tcBorders>
              <w:lef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Сложение и вычитание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чисел в пределах 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Названия компонентов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действий, результатов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действий сложения,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вычитания. Повторение названия компонентов арифметических действий.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Приемы устных вычислений без перехода через разряд.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Алгоритм приема выполнения действия сложения и вычитания с переходом через десяток. Таблица сложения в пределах 20. Переместительное свойство сложения.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Вычитание как действие,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обратное</w:t>
            </w:r>
            <w:proofErr w:type="gramEnd"/>
            <w:r w:rsidRPr="00720090">
              <w:rPr>
                <w:sz w:val="24"/>
                <w:szCs w:val="24"/>
              </w:rPr>
              <w:t xml:space="preserve"> сложению.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Неизвестное слагаемое. Сложение </w:t>
            </w:r>
            <w:proofErr w:type="gramStart"/>
            <w:r w:rsidRPr="00720090">
              <w:rPr>
                <w:sz w:val="24"/>
                <w:szCs w:val="24"/>
              </w:rPr>
              <w:t>одинаковых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слагаемых. Счёт по 2, по 3, по 5 в </w:t>
            </w:r>
            <w:r w:rsidRPr="00720090">
              <w:rPr>
                <w:sz w:val="24"/>
                <w:szCs w:val="24"/>
              </w:rPr>
              <w:lastRenderedPageBreak/>
              <w:t>пределах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Прибавление и вычитание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нуля.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Сложение и вычитание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чисел в пределах 20 без перехода и с переходом через десяток.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Вычисление суммы, разности трёх чисел.</w:t>
            </w:r>
          </w:p>
        </w:tc>
        <w:tc>
          <w:tcPr>
            <w:tcW w:w="8080" w:type="dxa"/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Учебный диалог: «Сравнение практических (житейских) ситуаций, требующих записи одного и того же арифметического действия, разных арифметических действий в пределах 20».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 с числовым выражением: запись, чтение, приведение примера (с помощью учителя или по образцу), иллюстрирующего смысл арифметического действия, решение примеров с окошком в пределах 20.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Практическое знакомство со сложением и вычитанием без перехода через разряд.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Знакомство и отработка </w:t>
            </w:r>
            <w:proofErr w:type="gramStart"/>
            <w:r w:rsidRPr="00720090">
              <w:rPr>
                <w:sz w:val="24"/>
                <w:szCs w:val="24"/>
              </w:rPr>
              <w:t>алгоритма приема выполнения действия сложения однозначных чисел</w:t>
            </w:r>
            <w:proofErr w:type="gramEnd"/>
            <w:r w:rsidRPr="00720090">
              <w:rPr>
                <w:sz w:val="24"/>
                <w:szCs w:val="24"/>
              </w:rPr>
              <w:t xml:space="preserve"> с переходом через десяток.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Дидактические игры: «Засели домик», «Лесенка», «Молчанка», математические раскраски.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Составление таблиц сложения однозначных чисел с переходом через разряд.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Знакомство и отработка </w:t>
            </w:r>
            <w:proofErr w:type="gramStart"/>
            <w:r w:rsidRPr="00720090">
              <w:rPr>
                <w:sz w:val="24"/>
                <w:szCs w:val="24"/>
              </w:rPr>
              <w:t>алгоритма приема выполнения действия вычитания</w:t>
            </w:r>
            <w:proofErr w:type="gramEnd"/>
            <w:r w:rsidRPr="00720090">
              <w:rPr>
                <w:sz w:val="24"/>
                <w:szCs w:val="24"/>
              </w:rPr>
              <w:t xml:space="preserve"> с переходом через десяток.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Логический тренинг: группировка примеров по заданному основанию; определение основания классификации к группам примеров.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Использование разных способов подсчёта суммы и разности, использование переместительного свойства при нахождении суммы и разности в пределах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Игры: «Веселый счет», «Круговые примеры», «Кто быстрее», «Вставь </w:t>
            </w:r>
            <w:r w:rsidRPr="00720090">
              <w:rPr>
                <w:sz w:val="24"/>
                <w:szCs w:val="24"/>
              </w:rPr>
              <w:lastRenderedPageBreak/>
              <w:t>пропущенное число», «Футболист», соотнесение примеров с ответами.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Моделирование. Иллюстрация с помощью предметной модели переместительного свойства сложения, способа нахождения неизвестного слагаемого.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Под руководством педагога выполнение счёта с использованием заданной единицы счёта в пределах 20.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парах/группах: проверка правильности вычисления с использованием раздаточного материала, линейки, модели действия, по образцу; обнаружение общего и различного в записи арифметических действий, одного и того же действия с разными числами. Практическая работа: распредели по группам примеры и найди ответ.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Дидактические игры и упражнения, связанные с выбором, составлением сумм, разностей с заданным результатом действия; сравнением значений числовых выражений (без вычислений), по результату действия.</w:t>
            </w:r>
          </w:p>
        </w:tc>
      </w:tr>
      <w:tr w:rsidR="00EB0DE3" w:rsidRPr="00720090">
        <w:tc>
          <w:tcPr>
            <w:tcW w:w="2688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Текстовые задачи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(26 ч)</w:t>
            </w:r>
          </w:p>
        </w:tc>
        <w:tc>
          <w:tcPr>
            <w:tcW w:w="3833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Текстовая задача: структурные элементы, составление текстовой задачи по иллюстрации,  по образцу. Зависимость между данными и искомой величиной в текстовой задаче. Выбор и запись арифметического действия для получения ответа на вопрос. Текстовая сюжетная задача в одно и два действия: запись решения, ответа задачи. Алгоритм записи решения и ответа простых и составных задач.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Обнаружение недостающего элемента задачи, дополнение текста задачи числовыми данными (по иллюстрации, смыслу задачи, её решению).</w:t>
            </w:r>
          </w:p>
        </w:tc>
        <w:tc>
          <w:tcPr>
            <w:tcW w:w="8080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Коллективное обсуждение: анализ реальной ситуации, представленной с помощью рисунка, иллюстрации, текста, таблицы, схемы (описание ситуации, что известно, что не известно; условие задачи, вопрос задачи).</w:t>
            </w:r>
            <w:proofErr w:type="gramEnd"/>
            <w:r w:rsidRPr="00720090">
              <w:rPr>
                <w:sz w:val="24"/>
                <w:szCs w:val="24"/>
              </w:rPr>
              <w:t xml:space="preserve"> Составление текстовых задач по иллюстрациям.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Обобщение представлений о текстовых задачах, решаемых с помощью действий сложения и вычитания («</w:t>
            </w:r>
            <w:proofErr w:type="gramStart"/>
            <w:r w:rsidRPr="00720090">
              <w:rPr>
                <w:sz w:val="24"/>
                <w:szCs w:val="24"/>
              </w:rPr>
              <w:t>на сколько</w:t>
            </w:r>
            <w:proofErr w:type="gramEnd"/>
            <w:r w:rsidRPr="00720090">
              <w:rPr>
                <w:sz w:val="24"/>
                <w:szCs w:val="24"/>
              </w:rPr>
              <w:t xml:space="preserve"> больше/меньше», «сколько всего», «сколько осталось»).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различение текста и текстовой задачи, представленного в текстовой задаче.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Соотнесение текста задачи и её модели (схемы).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составление схематического рисунка (изображения) к задаче.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Моделирование: описание словами и с помощью предметной модели сюжетной ситуации и математического отношения. Иллюстрация практической ситуации с использованием счётного материала. Решение текстовой задачи с помощью раздаточного материала. Объяснение выбора арифметического действия для решения, иллюстрация хода решения, выполнения действия на модели.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Запись в тетрадь: условие, решение, ответ.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работа: найди недостающий элемент в задаче</w:t>
            </w:r>
            <w:proofErr w:type="gramStart"/>
            <w:r w:rsidRPr="00720090">
              <w:rPr>
                <w:sz w:val="24"/>
                <w:szCs w:val="24"/>
              </w:rPr>
              <w:t>.</w:t>
            </w:r>
            <w:proofErr w:type="gramEnd"/>
            <w:r w:rsidRPr="00720090">
              <w:rPr>
                <w:sz w:val="24"/>
                <w:szCs w:val="24"/>
              </w:rPr>
              <w:t xml:space="preserve"> (</w:t>
            </w:r>
            <w:proofErr w:type="gramStart"/>
            <w:r w:rsidRPr="00720090">
              <w:rPr>
                <w:sz w:val="24"/>
                <w:szCs w:val="24"/>
              </w:rPr>
              <w:t>о</w:t>
            </w:r>
            <w:proofErr w:type="gramEnd"/>
            <w:r w:rsidRPr="00720090">
              <w:rPr>
                <w:sz w:val="24"/>
                <w:szCs w:val="24"/>
              </w:rPr>
              <w:t xml:space="preserve">тсутствует </w:t>
            </w:r>
            <w:r w:rsidRPr="00720090">
              <w:rPr>
                <w:sz w:val="24"/>
                <w:szCs w:val="24"/>
              </w:rPr>
              <w:lastRenderedPageBreak/>
              <w:t>вопрос или числовые данные).</w:t>
            </w:r>
          </w:p>
        </w:tc>
      </w:tr>
      <w:tr w:rsidR="00EB0DE3" w:rsidRPr="00720090">
        <w:tc>
          <w:tcPr>
            <w:tcW w:w="2688" w:type="dxa"/>
            <w:tcBorders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Пространственные отношения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 геометрические         фигуры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(20 ч)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</w:tc>
        <w:tc>
          <w:tcPr>
            <w:tcW w:w="3833" w:type="dxa"/>
            <w:tcBorders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Расположение предметов  и объектов в пространстве. Распознавание объекта и его отражения. </w:t>
            </w:r>
            <w:proofErr w:type="gramStart"/>
            <w:r w:rsidRPr="00720090">
              <w:rPr>
                <w:sz w:val="24"/>
                <w:szCs w:val="24"/>
              </w:rPr>
              <w:t>Геометрические фигуры: распознавание и изображение геометрических фигур: точка, линия (прямая, кривая), луч, отрезок, ломаная, многоугольник, треугольник, прямоугольник, квадрат.</w:t>
            </w:r>
            <w:proofErr w:type="gramEnd"/>
            <w:r w:rsidRPr="00720090">
              <w:rPr>
                <w:sz w:val="24"/>
                <w:szCs w:val="24"/>
              </w:rPr>
              <w:t xml:space="preserve"> Построение отрезка, квадрата, прямоугольника, треугольника с помощью линейки; измерение длины отрезка в сантиметрах. Длина стороны прямоугольника,  квадрата, треугольника.</w:t>
            </w:r>
          </w:p>
        </w:tc>
        <w:tc>
          <w:tcPr>
            <w:tcW w:w="8080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Распознавание и называние известных геометрических фигур, обнаружение в окружающем мире их моделей. Игровые упражнения: «Угадай фигуру по описанию»,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«Расположи фигуры в заданном порядке», «Найди  модели фигур в классе» и т. п.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деятельность: графические и измерительные действия в работе с карандашом и линейкой: копирование, рисование фигур по инструкции. Анализ  изображения (узора, геометрической фигуры), называние элементов узора, геометрической фигуры.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Логический тренинг: выделение геометрической фигуры по заданному признаку.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Творческие задания: узоры и орнаменты. Составление инструкции изображения узора, линии (по клеткам). Составление пар: объект и его отражение.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Практические работы: измерение длины отрезка, ломаной, длины стороны квадрата, сторон прямоугольника. Комментирование хода и результата работы; установление соответствия результата и поставленного вопроса.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Ориентировка в пространстве и на плоскости (классной доски, листа бумаги, страницы учебника и т. д.). Установление направления, прокладывание маршрута.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обсуждение свойств геометрических фигур (прямоугольника и др.); сравнение геометрических фигур (по форме, размеру); сравнение отрезков по длине.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Предметное моделирование заданной фигуры из различных материалов (бумаги, палочек, трубочек, проволоки и пр.), составление из других геометрических фигур.</w:t>
            </w:r>
          </w:p>
        </w:tc>
      </w:tr>
      <w:tr w:rsidR="00EB0DE3" w:rsidRPr="00720090">
        <w:tc>
          <w:tcPr>
            <w:tcW w:w="2688" w:type="dxa"/>
            <w:tcBorders>
              <w:left w:val="single" w:sz="6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Математическая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информация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(10ч)</w:t>
            </w:r>
          </w:p>
        </w:tc>
        <w:tc>
          <w:tcPr>
            <w:tcW w:w="3833" w:type="dxa"/>
            <w:tcBorders>
              <w:lef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Сбор данных об объекте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 образцу. Характеристики объекта, группы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объектов (количество,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форма, размер); выбор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предметов по образцу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(по заданным признакам).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Группировка объектов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 заданному признаку.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Закономерность в ряду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заданных объектов: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её обнаружение, продолжение ряда, «9 клеточка».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Верные (истинные) и неверные (ложные) предложения, составленные относительно заданного набора математических объектов.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Чтение таблицы (содержащей не более четырёх данных); извлечение данного из строки, столбца; внесение одного-двух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данных в таблицу.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Чтение рисунка, схемы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1—2 числовыми данными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(значениями данных величин).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Выполнение 1—3-шаговых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инструкций, связанных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 вычислениями, измерением длины, построением геометрических фигур.</w:t>
            </w:r>
          </w:p>
        </w:tc>
        <w:tc>
          <w:tcPr>
            <w:tcW w:w="8080" w:type="dxa"/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 xml:space="preserve">Коллективное наблюдение: распознавание в окружающем мире ситуаций, которые целесообразно сформулировать на языке математики и решить </w:t>
            </w:r>
            <w:proofErr w:type="gramStart"/>
            <w:r w:rsidRPr="00720090">
              <w:rPr>
                <w:sz w:val="24"/>
                <w:szCs w:val="24"/>
              </w:rPr>
              <w:t>математическими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средствами.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Математические игры, логические разминки, задачи-шутки.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Наблюдение за числами в окружающем мире, описание словами наблюдаемых фактов, закономерностей.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Ориентировка в книге, на странице учебника, использование изученных терминов для описания положения рисунка, числа, задания и пр. на странице, на листе  бумаги.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с наглядностью — рисунками, содержащими математическую информацию. Формулирование вопросов и ответов по рисунку (иллюстрации, модели). Упорядочение математических объектов с опорой на рисунок, сюжетную ситуацию и пр.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Дифференцированное задание: составление предложений, характеризующих положение одного предмета относительно другого. Моделирование отношения («больше», «меньше», «равно»), переместительное свойство сложения.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парах/группах: поиск общих свой</w:t>
            </w:r>
            <w:proofErr w:type="gramStart"/>
            <w:r w:rsidRPr="00720090">
              <w:rPr>
                <w:sz w:val="24"/>
                <w:szCs w:val="24"/>
              </w:rPr>
              <w:t>ств гр</w:t>
            </w:r>
            <w:proofErr w:type="gramEnd"/>
            <w:r w:rsidRPr="00720090">
              <w:rPr>
                <w:sz w:val="24"/>
                <w:szCs w:val="24"/>
              </w:rPr>
              <w:t xml:space="preserve">упп предметов (цвет, форма, величина, количество, назначение и др.). </w:t>
            </w:r>
            <w:proofErr w:type="gramStart"/>
            <w:r w:rsidRPr="00720090">
              <w:rPr>
                <w:sz w:val="24"/>
                <w:szCs w:val="24"/>
              </w:rPr>
              <w:t>Таблица как способ представления информации, полученной из повседневной жизни (расписания,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чеки, меню и т.д.).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Знакомство с логической конструкцией «Если, то …».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Верно</w:t>
            </w:r>
            <w:proofErr w:type="gramEnd"/>
            <w:r w:rsidRPr="00720090">
              <w:rPr>
                <w:sz w:val="24"/>
                <w:szCs w:val="24"/>
              </w:rPr>
              <w:t xml:space="preserve"> или неверно: формулирование и проверка предложения.</w:t>
            </w:r>
          </w:p>
        </w:tc>
      </w:tr>
    </w:tbl>
    <w:p w:rsidR="00EB0DE3" w:rsidRPr="00720090" w:rsidRDefault="00EB0DE3" w:rsidP="007200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25" w:name="_Toc142903375"/>
      <w:r w:rsidRPr="00720090">
        <w:rPr>
          <w:rFonts w:cs="Times New Roman"/>
          <w:sz w:val="24"/>
          <w:szCs w:val="24"/>
        </w:rPr>
        <w:t>2 КЛАСС (136 часов)</w:t>
      </w:r>
      <w:bookmarkEnd w:id="25"/>
    </w:p>
    <w:tbl>
      <w:tblPr>
        <w:tblStyle w:val="afd"/>
        <w:tblW w:w="14601" w:type="dxa"/>
        <w:tblInd w:w="-5" w:type="dxa"/>
        <w:tblLook w:val="04A0" w:firstRow="1" w:lastRow="0" w:firstColumn="1" w:lastColumn="0" w:noHBand="0" w:noVBand="1"/>
      </w:tblPr>
      <w:tblGrid>
        <w:gridCol w:w="2835"/>
        <w:gridCol w:w="3686"/>
        <w:gridCol w:w="8080"/>
      </w:tblGrid>
      <w:tr w:rsidR="00EB0DE3" w:rsidRPr="00720090">
        <w:tc>
          <w:tcPr>
            <w:tcW w:w="2835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Тема, раздел курса, примерное количество часов</w:t>
            </w:r>
          </w:p>
        </w:tc>
        <w:tc>
          <w:tcPr>
            <w:tcW w:w="3686" w:type="dxa"/>
            <w:tcBorders>
              <w:bottom w:val="single" w:sz="6" w:space="0" w:color="231F20"/>
            </w:tcBorders>
          </w:tcPr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Предметное содержание</w:t>
            </w:r>
          </w:p>
        </w:tc>
        <w:tc>
          <w:tcPr>
            <w:tcW w:w="8080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 xml:space="preserve">Методы и формы организации обучения. Характеристика деятельности </w:t>
            </w:r>
            <w:proofErr w:type="gramStart"/>
            <w:r w:rsidRPr="00720090">
              <w:rPr>
                <w:b/>
                <w:sz w:val="24"/>
                <w:szCs w:val="24"/>
              </w:rPr>
              <w:t>обучающихся</w:t>
            </w:r>
            <w:proofErr w:type="gramEnd"/>
          </w:p>
        </w:tc>
      </w:tr>
      <w:tr w:rsidR="00EB0DE3" w:rsidRPr="00720090">
        <w:tc>
          <w:tcPr>
            <w:tcW w:w="2835" w:type="dxa"/>
            <w:tcBorders>
              <w:top w:val="single" w:sz="6" w:space="0" w:color="231F20"/>
              <w:left w:val="single" w:sz="6" w:space="0" w:color="231F20"/>
              <w:bottom w:val="single" w:sz="4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Числа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(10 ч)</w:t>
            </w:r>
          </w:p>
        </w:tc>
        <w:tc>
          <w:tcPr>
            <w:tcW w:w="3686" w:type="dxa"/>
            <w:tcBorders>
              <w:top w:val="single" w:sz="6" w:space="0" w:color="231F20"/>
              <w:left w:val="single" w:sz="6" w:space="0" w:color="231F20"/>
              <w:bottom w:val="single" w:sz="4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Числа в пределах 100: чтение, запись, разряды чисел, сравнение.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Запись равенства, неравенства.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Увеличение/уменьшение числа на несколько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единиц/десятков; разностное сравнение чисел.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Чётные и нечётные числа.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Представление числа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в виде суммы </w:t>
            </w:r>
            <w:proofErr w:type="gramStart"/>
            <w:r w:rsidRPr="00720090">
              <w:rPr>
                <w:sz w:val="24"/>
                <w:szCs w:val="24"/>
              </w:rPr>
              <w:t>разрядных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слагаемых.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Работа с </w:t>
            </w:r>
            <w:proofErr w:type="gramStart"/>
            <w:r w:rsidRPr="00720090">
              <w:rPr>
                <w:sz w:val="24"/>
                <w:szCs w:val="24"/>
              </w:rPr>
              <w:t>математической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терминологией (однозначное, двузначное, чётное-нечётное число; число и цифра; компоненты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арифметического действия, их название)</w:t>
            </w:r>
          </w:p>
        </w:tc>
        <w:tc>
          <w:tcPr>
            <w:tcW w:w="8080" w:type="dxa"/>
            <w:tcBorders>
              <w:top w:val="single" w:sz="6" w:space="0" w:color="231F20"/>
              <w:bottom w:val="single" w:sz="4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Устная и письменная работа с числами: чтение, составление, сравнение, изменение; счёт единицами, двойками, тройками от заданного числа в порядке убывания/возрастания.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Устный счет. Игра «Молчанка».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Практическое упражнение: в порядковом счете от одного двузначного </w:t>
            </w:r>
            <w:r w:rsidRPr="00720090">
              <w:rPr>
                <w:sz w:val="24"/>
                <w:szCs w:val="24"/>
              </w:rPr>
              <w:lastRenderedPageBreak/>
              <w:t>числа до другого.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Математический диктант: чтение и запись круглых десятков.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Работа в парах (работа с карточками): расположить круглые десятки в порядке возрастания/убывания.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группах: соотнести число с названием или показать число по названию.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Математический тренинг: присчитывание по одному от и до заданного числа.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работа: составление числовой последовательности, продолжение ее, восстановление пропущенных чисел.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Творческая работа: составление и запись всех возможных вариантов двузначных чисел из предложенных цифр.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Дифференцированное задание: группировка чисел по заданному основанию и по самостоятельно найденному основанию.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определение лишнего числа в заданном ряду («Четвертый лишний»).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Оформление математических записей.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формулирование предположения о результате сравнения чисел, его словесное объяснение (устно, письменно).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Подгрупповая работа: сравнение двузначных чисел и запись неравенств в тетрадь.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Запись общего свойства группы чисел. Характеристика одного числа (геометрической фигуры) из группы.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Практическая работа: установление математического отношения («больше/меньше </w:t>
            </w:r>
            <w:proofErr w:type="gramStart"/>
            <w:r w:rsidRPr="00720090">
              <w:rPr>
                <w:sz w:val="24"/>
                <w:szCs w:val="24"/>
              </w:rPr>
              <w:t>на</w:t>
            </w:r>
            <w:proofErr w:type="gramEnd"/>
            <w:r w:rsidRPr="00720090">
              <w:rPr>
                <w:sz w:val="24"/>
                <w:szCs w:val="24"/>
              </w:rPr>
              <w:t xml:space="preserve"> …», «больше/меньше </w:t>
            </w:r>
            <w:proofErr w:type="gramStart"/>
            <w:r w:rsidRPr="00720090">
              <w:rPr>
                <w:sz w:val="24"/>
                <w:szCs w:val="24"/>
              </w:rPr>
              <w:t>в</w:t>
            </w:r>
            <w:proofErr w:type="gramEnd"/>
            <w:r w:rsidRPr="00720090">
              <w:rPr>
                <w:sz w:val="24"/>
                <w:szCs w:val="24"/>
              </w:rPr>
              <w:t xml:space="preserve"> …») в житейской ситуации (сравнение по возрасту, массе и др.).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Работа в парах/группах. Проверка правильности выбора арифметического действия, соответствующего отношению «больше </w:t>
            </w:r>
            <w:proofErr w:type="gramStart"/>
            <w:r w:rsidRPr="00720090">
              <w:rPr>
                <w:sz w:val="24"/>
                <w:szCs w:val="24"/>
              </w:rPr>
              <w:t>на</w:t>
            </w:r>
            <w:proofErr w:type="gramEnd"/>
            <w:r w:rsidRPr="00720090">
              <w:rPr>
                <w:sz w:val="24"/>
                <w:szCs w:val="24"/>
              </w:rPr>
              <w:t xml:space="preserve"> …», «меньше </w:t>
            </w:r>
            <w:proofErr w:type="gramStart"/>
            <w:r w:rsidRPr="00720090">
              <w:rPr>
                <w:sz w:val="24"/>
                <w:szCs w:val="24"/>
              </w:rPr>
              <w:t>на</w:t>
            </w:r>
            <w:proofErr w:type="gramEnd"/>
            <w:r w:rsidRPr="00720090">
              <w:rPr>
                <w:sz w:val="24"/>
                <w:szCs w:val="24"/>
              </w:rPr>
              <w:t xml:space="preserve"> …» (с помощью предметной модели, сюжетной ситуации).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обсуждение возможности представления числа разными способами (предметная модель, запись словами, с помощью таблицы разрядов, в виде суммы разрядных слагаемых).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Практическая работа: представление двузначного числа в виде суммы </w:t>
            </w:r>
            <w:r w:rsidRPr="00720090">
              <w:rPr>
                <w:sz w:val="24"/>
                <w:szCs w:val="24"/>
              </w:rPr>
              <w:lastRenderedPageBreak/>
              <w:t xml:space="preserve">разрядных слагаемых.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Дидактическая игра-соревнование на закрепление понятий «однозначное число» и «двузначное число» (разбиться на команды в зависимости от инструкции педагога, например, команда однозначных и двузначных чисел, команда трех и шести десятков и т п.).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Практическое задание: кодировка  (среди рядов заданных чисел выбрать </w:t>
            </w:r>
            <w:proofErr w:type="gramStart"/>
            <w:r w:rsidRPr="00720090">
              <w:rPr>
                <w:sz w:val="24"/>
                <w:szCs w:val="24"/>
              </w:rPr>
              <w:t>нечетные</w:t>
            </w:r>
            <w:proofErr w:type="gramEnd"/>
            <w:r w:rsidRPr="00720090">
              <w:rPr>
                <w:sz w:val="24"/>
                <w:szCs w:val="24"/>
              </w:rPr>
              <w:t xml:space="preserve"> и обвести в круг, а четные в треугольник).  Дифференцированное задание: закрепление названий компонентов сложения и вычитания – работа на карточках (подчеркнуть первое, второе слагаемое, уменьшаемое и т.п.).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работа: ответ на вопрос: «Зачем нужны знаки в жизни, как они используются в математике?» (цифры, знаки, сравнения, равенства, арифметических действий, скобки).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Игры-соревнования, связанные с подбором чисел, обладающих заданным свойством, нахождением общего, различного группы чисел, распределением чисел на группы по существенному основанию. Дифференцированное задание: работа с наглядностью — использование различных опор (таблиц, схем) для формулирования ответа на вопрос.</w:t>
            </w:r>
          </w:p>
        </w:tc>
      </w:tr>
      <w:tr w:rsidR="00EB0DE3" w:rsidRPr="00720090">
        <w:tc>
          <w:tcPr>
            <w:tcW w:w="2835" w:type="dxa"/>
            <w:tcBorders>
              <w:top w:val="single" w:sz="6" w:space="0" w:color="231F20"/>
              <w:lef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Величины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(16 ч)</w:t>
            </w:r>
          </w:p>
        </w:tc>
        <w:tc>
          <w:tcPr>
            <w:tcW w:w="3686" w:type="dxa"/>
            <w:tcBorders>
              <w:top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с величинами: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сравнение по массе (единица массы — килограмм);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измерение длины (единицы длины — метр, дециметр, сантиметр, миллиметр), времени (единицы времени — час, минута).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Соотношения </w:t>
            </w:r>
            <w:proofErr w:type="gramStart"/>
            <w:r w:rsidRPr="00720090">
              <w:rPr>
                <w:sz w:val="24"/>
                <w:szCs w:val="24"/>
              </w:rPr>
              <w:t>между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единицами величины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(в пределах 100), решение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практических задач.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Измерение величин.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Сравнение и упорядочение однородных величин.</w:t>
            </w:r>
          </w:p>
        </w:tc>
        <w:tc>
          <w:tcPr>
            <w:tcW w:w="8080" w:type="dxa"/>
            <w:tcBorders>
              <w:top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Учебный диалог: обсуждение практических ситуаций, в которых необходимо использование различных величин.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Различение единиц измерения одной и той же величины, установление между ними отношения (больше, меньше, равно), запись результата сравнения. Сравнение по росту, массе, возрасту в житейской ситуации и при решении учебных задач.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Практическая работа: измерение в миллиметрах и сантиметрах длины и ширины различных предметов  (тетрадь, карандаш и др.).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измерение в метрах длины, ширины класса (линейкой, метром, рулеткой).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Измерение отрезков (</w:t>
            </w:r>
            <w:proofErr w:type="gramStart"/>
            <w:r w:rsidRPr="00720090">
              <w:rPr>
                <w:sz w:val="24"/>
                <w:szCs w:val="24"/>
              </w:rPr>
              <w:t>см</w:t>
            </w:r>
            <w:proofErr w:type="gramEnd"/>
            <w:r w:rsidRPr="00720090">
              <w:rPr>
                <w:sz w:val="24"/>
                <w:szCs w:val="24"/>
              </w:rPr>
              <w:t>; мм). Сравнение мер длины (сантиметр, дециметр, миллиметр, метр) с опорой на практические действия.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Дифференцированное задание: упорядочивание величин от меньшего </w:t>
            </w:r>
            <w:proofErr w:type="gramStart"/>
            <w:r w:rsidRPr="00720090">
              <w:rPr>
                <w:sz w:val="24"/>
                <w:szCs w:val="24"/>
              </w:rPr>
              <w:t>к</w:t>
            </w:r>
            <w:proofErr w:type="gramEnd"/>
            <w:r w:rsidRPr="00720090">
              <w:rPr>
                <w:sz w:val="24"/>
                <w:szCs w:val="24"/>
              </w:rPr>
              <w:t xml:space="preserve"> большего и наоборот.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Проектная работа: составление и запись памятки о соотношении единиц измерения длины.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Работа в группе: преобразование одних мер длины в другие (с опорой на таблицу величин).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Проектные задания с величинами, например временем: чтение расписания, графика работы; составление схемы для определения отрезка времени; установление соотношения между единицами времени: годом, месяцем, неделей, сутками.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Практическая работа: размен рубля (50 рублей, 100 рублей) разными монетами.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Установление соотношения 1 час = 60минут. Знакомство с видами часов.   Устройство аналоговых часов - циферблат, стрелки.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практическое определение времени по моделям часов, запись измерений в таблицу.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Творческая работа: составить режим дня, подписать время. Пропедевтика исследовательской работы: переход от одних единиц измерения величин к другим, обратный переход; иллюстрация перехода с помощью модели.</w:t>
            </w:r>
          </w:p>
        </w:tc>
      </w:tr>
      <w:tr w:rsidR="00EB0DE3" w:rsidRPr="00720090">
        <w:tc>
          <w:tcPr>
            <w:tcW w:w="2835" w:type="dxa"/>
            <w:tcBorders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Арифметические действия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(60 ч)</w:t>
            </w:r>
          </w:p>
        </w:tc>
        <w:tc>
          <w:tcPr>
            <w:tcW w:w="3686" w:type="dxa"/>
            <w:tcBorders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Устное сложение и вычитание чисел в пределах 100 без перехода и с переходом через разряд.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Алгоритмы приемов письменных вычислений двузначных чисел (сложения и вычитания). Письменное сложение и вычитание чисел в пределах 100.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spellStart"/>
            <w:proofErr w:type="gramStart"/>
            <w:r w:rsidRPr="00720090">
              <w:rPr>
                <w:sz w:val="24"/>
                <w:szCs w:val="24"/>
              </w:rPr>
              <w:t>Переместитель</w:t>
            </w:r>
            <w:proofErr w:type="spellEnd"/>
            <w:r w:rsidRPr="00720090">
              <w:rPr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sz w:val="24"/>
                <w:szCs w:val="24"/>
              </w:rPr>
              <w:t>ное</w:t>
            </w:r>
            <w:proofErr w:type="spellEnd"/>
            <w:proofErr w:type="gramEnd"/>
            <w:r w:rsidRPr="00720090">
              <w:rPr>
                <w:sz w:val="24"/>
                <w:szCs w:val="24"/>
              </w:rPr>
              <w:t>, сочетательное свойства сложения, их применение для вычислений.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Взаимосвязь  компонентов и результата действия сложения, действия вычитания. Проверка </w:t>
            </w:r>
            <w:r w:rsidRPr="00720090">
              <w:rPr>
                <w:sz w:val="24"/>
                <w:szCs w:val="24"/>
              </w:rPr>
              <w:lastRenderedPageBreak/>
              <w:t>результата вычисления (правильность ответа, алгоритм проверки вычислений, обратное действие).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Действия умножения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 деления чисел. Взаимосвязь сложения и умножения. Иллюстрация умножения с помощью предметной модели сюжетной ситуации.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Названия компонентов действий умножения, деления.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Знакомство с таблицей умножения.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Табличное умножение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 пределах 50. Табличные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случаи умножения,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деления при вычислениях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 </w:t>
            </w:r>
            <w:proofErr w:type="gramStart"/>
            <w:r w:rsidRPr="00720090">
              <w:rPr>
                <w:sz w:val="24"/>
                <w:szCs w:val="24"/>
              </w:rPr>
              <w:t>решении</w:t>
            </w:r>
            <w:proofErr w:type="gramEnd"/>
            <w:r w:rsidRPr="00720090">
              <w:rPr>
                <w:sz w:val="24"/>
                <w:szCs w:val="24"/>
              </w:rPr>
              <w:t xml:space="preserve"> задач.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Умножение на 1, на 0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(по правилу).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Переместительное свойство умножения.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Взаимосвязь компонентов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 результата действия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умножения, действия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деления.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Неизвестный компонент действия сложения,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действия вычитания; его нахождение.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Буквенные выражения. Уравнение. Решение уравнения методом подбора.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Числовое выражение: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чтение, запись, вычисление значения. Порядок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выполнения действий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 числовом выражении,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содержащем</w:t>
            </w:r>
            <w:proofErr w:type="gramEnd"/>
            <w:r w:rsidRPr="00720090">
              <w:rPr>
                <w:sz w:val="24"/>
                <w:szCs w:val="24"/>
              </w:rPr>
              <w:t xml:space="preserve"> действия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сложения и вычитания (со скобками/без скобок) в пределах 100 (не более трёх действий); нахождение его значения.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Вычитание суммы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из числа, числа из суммы. Вычисление суммы, разности </w:t>
            </w:r>
            <w:r w:rsidRPr="00720090">
              <w:rPr>
                <w:sz w:val="24"/>
                <w:szCs w:val="24"/>
              </w:rPr>
              <w:lastRenderedPageBreak/>
              <w:t>удобным способом.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</w:tc>
        <w:tc>
          <w:tcPr>
            <w:tcW w:w="8080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Упражнения: различение приёмов вычисления (устные и письменные). Выбор удобного способа выполнения действия.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деятельность: устные и письменные приёмы вычислений. Прикидка результата выполнения действия.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Дифференцированное задание: распределение примеров по заданным признакам на группы.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Знакомство и отработка алгоритма устного и письменного сложения и вычитания двузначных чисел с переходом и без перехода через десяток.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Коллективная работа: составление памятки-алгоритма «сложение и вычитание с переходом через разряд».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Комментирование хода выполнения арифметического действия с использованием математической </w:t>
            </w:r>
            <w:proofErr w:type="spellStart"/>
            <w:proofErr w:type="gramStart"/>
            <w:r w:rsidRPr="00720090">
              <w:rPr>
                <w:sz w:val="24"/>
                <w:szCs w:val="24"/>
              </w:rPr>
              <w:t>терминоло</w:t>
            </w:r>
            <w:proofErr w:type="spellEnd"/>
            <w:r w:rsidRPr="00720090">
              <w:rPr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sz w:val="24"/>
                <w:szCs w:val="24"/>
              </w:rPr>
              <w:t>гии</w:t>
            </w:r>
            <w:proofErr w:type="spellEnd"/>
            <w:proofErr w:type="gramEnd"/>
            <w:r w:rsidRPr="00720090">
              <w:rPr>
                <w:sz w:val="24"/>
                <w:szCs w:val="24"/>
              </w:rPr>
              <w:t xml:space="preserve"> (десятки, единицы, сумма, разность и др.).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Пропедевтика исследовательской работы: выполнение задания после совместного анализа разными способами (вычисления с использованием переместительного, сочетательного свой</w:t>
            </w:r>
            <w:proofErr w:type="gramStart"/>
            <w:r w:rsidRPr="00720090">
              <w:rPr>
                <w:sz w:val="24"/>
                <w:szCs w:val="24"/>
              </w:rPr>
              <w:t>ств сл</w:t>
            </w:r>
            <w:proofErr w:type="gramEnd"/>
            <w:r w:rsidRPr="00720090">
              <w:rPr>
                <w:sz w:val="24"/>
                <w:szCs w:val="24"/>
              </w:rPr>
              <w:t>ожения).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Учебный диалог: новое свойство сложения – группировка слагаемых. Закрепление правила группировки слагаемых.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Практическая работа: вычисление значений выражений с группировкой </w:t>
            </w:r>
            <w:r w:rsidRPr="00720090">
              <w:rPr>
                <w:sz w:val="24"/>
                <w:szCs w:val="24"/>
              </w:rPr>
              <w:lastRenderedPageBreak/>
              <w:t>слагаемых.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Игра: «Математическая эстафета» (решение примеров с группировкой слагаемых).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Упражнение «Четвертый лишний» (выполни вычисления, сравни примеры и найди среди них лишний).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Дифференцированное задание: выбор примера под способ решения с применением переместительного или сочетательного свой</w:t>
            </w:r>
            <w:proofErr w:type="gramStart"/>
            <w:r w:rsidRPr="00720090">
              <w:rPr>
                <w:sz w:val="24"/>
                <w:szCs w:val="24"/>
              </w:rPr>
              <w:t>ств сл</w:t>
            </w:r>
            <w:proofErr w:type="gramEnd"/>
            <w:r w:rsidRPr="00720090">
              <w:rPr>
                <w:sz w:val="24"/>
                <w:szCs w:val="24"/>
              </w:rPr>
              <w:t>ожения.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Учебный диалог: участие в обсуждении возможных ошибок в выполнении арифметических действий. Коллективная работа: проверка хода и результата </w:t>
            </w:r>
            <w:proofErr w:type="spellStart"/>
            <w:proofErr w:type="gramStart"/>
            <w:r w:rsidRPr="00720090">
              <w:rPr>
                <w:sz w:val="24"/>
                <w:szCs w:val="24"/>
              </w:rPr>
              <w:t>выполне</w:t>
            </w:r>
            <w:proofErr w:type="spellEnd"/>
            <w:r w:rsidRPr="00720090">
              <w:rPr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sz w:val="24"/>
                <w:szCs w:val="24"/>
              </w:rPr>
              <w:t>ния</w:t>
            </w:r>
            <w:proofErr w:type="spellEnd"/>
            <w:proofErr w:type="gramEnd"/>
            <w:r w:rsidRPr="00720090">
              <w:rPr>
                <w:sz w:val="24"/>
                <w:szCs w:val="24"/>
              </w:rPr>
              <w:t xml:space="preserve"> действия по алгоритму.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Совместная оценка рациональности выбранного приёма вычисления.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Математический диктант на знание компонентов сложения и вычитания.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Установление соответствия между математическим выражением и его текстовым описанием.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Моделирование действия умножения и деления с использованием предметов, их изображений и схематических рисунков.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выбор картинок и рисунков к записи примеров на умножение и деление.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Математический диктант на знание компонентов действия умножения и деления.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Математический тренинг: табличные случаи умножения и деления.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Использование правил (умножения на 0, на 1) при вычислении.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Моделирование: использование предметной модели для иллюстрации переместительного свойства умножения.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определение взаимосвязи компонентов и результата действий умножения и деления.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поиск неизвестного компонента действия сложения и вычитания с устным проговариванием выполнения задания и взаимопроверкой.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нахождение неизвестных компонентов действий сложения и вычитания методом подбора с опорой на таблицу сложения в пределах 100.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обсуждение смысла использования скобок в записи числового выражения; запись решения с помощью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разных числовых выражений.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Моделирование: использование предметной модели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сюжетной ситуации для составления числового выражения со скобками. Сравнение значений числовых выражений, записанных с помощью одних и тех же чисел и знаков действия, со скобками и без скобок. Выбор числового выражения, соответствующего сюжетной ситуации.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Математический тренинг: отработка правила выполнения действий со скобками.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Оформление математической записи: составление и проверка истинности математических утверждений относительно разностного сравнения чисел, величин (длин, масс и пр.).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парах/группах: нахождение и объяснение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возможных причин ошибок в составлении числового выражения, </w:t>
            </w:r>
            <w:r w:rsidRPr="00720090">
              <w:rPr>
                <w:sz w:val="24"/>
                <w:szCs w:val="24"/>
              </w:rPr>
              <w:lastRenderedPageBreak/>
              <w:t>нахождении его значения.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Дифференцированное задание: объяснение хода выполнения вычислений по образцу. Применение правил порядка выполнения действий; объяснение возможных ошибок.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Практическая работа: чтение выражений со скобками и решение с устным проговариванием последовательности действий.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Пропедевтика исследовательской работы: рациональные приёмы вычислений.</w:t>
            </w:r>
          </w:p>
        </w:tc>
      </w:tr>
      <w:tr w:rsidR="00EB0DE3" w:rsidRPr="00720090">
        <w:tc>
          <w:tcPr>
            <w:tcW w:w="2835" w:type="dxa"/>
            <w:tcBorders>
              <w:top w:val="single" w:sz="6" w:space="0" w:color="231F20"/>
              <w:left w:val="single" w:sz="6" w:space="0" w:color="231F20"/>
              <w:bottom w:val="none" w:sz="4" w:space="0" w:color="00000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Текстовые задачи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(20 ч)</w:t>
            </w:r>
          </w:p>
        </w:tc>
        <w:tc>
          <w:tcPr>
            <w:tcW w:w="3686" w:type="dxa"/>
            <w:tcBorders>
              <w:top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Чтение, представление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текста задачи в виде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рисунка, схемы или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другой модели.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План решения задачи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 два действия, выбор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соответствующих</w:t>
            </w:r>
            <w:proofErr w:type="gramEnd"/>
            <w:r w:rsidRPr="00720090">
              <w:rPr>
                <w:sz w:val="24"/>
                <w:szCs w:val="24"/>
              </w:rPr>
              <w:t xml:space="preserve"> плану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арифметических действий.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Запись решения и ответа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задачи. Отработка алгоритма решения задач в два действия разных типов. Решение текстовых задач на применение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смысла арифметического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proofErr w:type="gramStart"/>
            <w:r w:rsidRPr="00720090">
              <w:rPr>
                <w:sz w:val="24"/>
                <w:szCs w:val="24"/>
              </w:rPr>
              <w:t>действия (сложение,</w:t>
            </w:r>
            <w:proofErr w:type="gramEnd"/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вычитание, умножение,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деление). Расчётные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задачи на увеличение/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уменьшение величины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 несколько единиц/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в несколько раз.  Фиксация ответа к задаче и его проверка </w:t>
            </w:r>
            <w:r w:rsidRPr="00720090">
              <w:rPr>
                <w:sz w:val="24"/>
                <w:szCs w:val="24"/>
              </w:rPr>
              <w:lastRenderedPageBreak/>
              <w:t>(формулирование, проверка на достоверность, следование плану, соответствие поставленному вопросу)</w:t>
            </w:r>
          </w:p>
        </w:tc>
        <w:tc>
          <w:tcPr>
            <w:tcW w:w="8080" w:type="dxa"/>
            <w:tcBorders>
              <w:top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 xml:space="preserve">Коллективная работа: чтение текста задачи с учётом предлагаемого задания: найти условие и вопрос задачи.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сравнение различных текстов, ответ на вопрос: является ли текст задачей?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Соотнесение текста задачи с её иллюстрацией, схемой, моделью. Составление задачи по рисунку (схеме, модели, решению).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Наблюдение за изменением хода решения задачи при изменении условия (вопроса).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Упражнения: поэтапное решение текстовой задачи по алгоритму: анализ данных, их представление на модели и использование в ходе поиска идеи решения; составление плана; составление арифметических действий в соответствии с планом; использование модели для решения, поиск другого способа и др.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Получение ответа на вопрос задачи путём рассуждения (без вычислений).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Работа в парах: решение задач на деление с помощью действий с конкретными предметами (кружки, палочки и т. п.).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решение простых задач на деление двух видов с манипуляцией предметами: 1) деление по содержанию; 2) деление на равные части.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Учебный диалог: нахождение одной из трёх взаимосвязанных величин при решении задач бытового характера («на время», «на куплю-продажу» и пр.). Поиск разных         решений одной задачи. Разные формы записи решения (оформления).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Коллективная работа: решение задач с опорой на данные, приведенные в таблице и составление задач обратных данной.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парах/группах. Составление задач с заданным  математическим отношением, по заданному числовому выражению. Составление модели, плана решения задачи. Назначение скобок в записи числового выражения при решении задачи.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Контроль и самоконтроль при решении задач. Анализ образцов записи решения задачи по действиям и с помощью числового выражения.</w:t>
            </w:r>
          </w:p>
        </w:tc>
      </w:tr>
      <w:tr w:rsidR="00EB0DE3" w:rsidRPr="00720090">
        <w:tc>
          <w:tcPr>
            <w:tcW w:w="2835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Пространственные отношения и геометрические фигуры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(20 ч)</w:t>
            </w:r>
          </w:p>
        </w:tc>
        <w:tc>
          <w:tcPr>
            <w:tcW w:w="3686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Повторение: распознавание и изображение геометрических фигур: точка, прямая, прямой угол, ломаная, многоугольник. Геометрические формы в окружающем мире. Распознавание и называние: куб, шар, пирамида.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Построение отрезка заданной длины с помощью линейки. Изображение на клетчатой бумаге прямоугольника с заданными длинами сторон, квадрата  с  заданной длиной стороны.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Длина </w:t>
            </w:r>
            <w:proofErr w:type="gramStart"/>
            <w:r w:rsidRPr="00720090">
              <w:rPr>
                <w:sz w:val="24"/>
                <w:szCs w:val="24"/>
              </w:rPr>
              <w:t>ломаной</w:t>
            </w:r>
            <w:proofErr w:type="gramEnd"/>
            <w:r w:rsidRPr="00720090">
              <w:rPr>
                <w:sz w:val="24"/>
                <w:szCs w:val="24"/>
              </w:rPr>
              <w:t xml:space="preserve">. Измерение периметра данного/ изображённого прямоугольника (квадрата), запись результата измерения в сантиметрах.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Вычисление периметра многоугольника путем сложения длин сторон.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Точка; конец отрезка, вершина многоугольника. Обозначение </w:t>
            </w:r>
            <w:r w:rsidRPr="00720090">
              <w:rPr>
                <w:sz w:val="24"/>
                <w:szCs w:val="24"/>
              </w:rPr>
              <w:lastRenderedPageBreak/>
              <w:t>точки буквой латинского алфавита</w:t>
            </w:r>
          </w:p>
        </w:tc>
        <w:tc>
          <w:tcPr>
            <w:tcW w:w="8080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Учебный диалог: формулирование ответов на вопросы  об общем и различном геометрических фигур.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Игровые упражнения: «Опиши фигуру», «Нарисуй фигуру по инструкции», «Найди модели фигур в </w:t>
            </w:r>
            <w:proofErr w:type="gramStart"/>
            <w:r w:rsidRPr="00720090">
              <w:rPr>
                <w:sz w:val="24"/>
                <w:szCs w:val="24"/>
              </w:rPr>
              <w:t xml:space="preserve">окру </w:t>
            </w:r>
            <w:proofErr w:type="spellStart"/>
            <w:r w:rsidRPr="00720090">
              <w:rPr>
                <w:sz w:val="24"/>
                <w:szCs w:val="24"/>
              </w:rPr>
              <w:t>жающем</w:t>
            </w:r>
            <w:proofErr w:type="spellEnd"/>
            <w:proofErr w:type="gramEnd"/>
            <w:r w:rsidRPr="00720090">
              <w:rPr>
                <w:sz w:val="24"/>
                <w:szCs w:val="24"/>
              </w:rPr>
              <w:t>» и т. п.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графические и измерительные действия при учёте взаимного расположения фигур или         их частей при изображении, сравнение с образцом.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Измерение расстояний с использованием заданных или самостоятельно выбранных единиц.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Практические работы: определение размеров геометрических фигур на глаз, с помощью измерительных инструментов.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Построение и обозначение прямоугольника с заданными длинами сторон на клетчатой бумаге. </w:t>
            </w: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EB0DE3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Изображение </w:t>
            </w:r>
            <w:proofErr w:type="gramStart"/>
            <w:r w:rsidRPr="00720090">
              <w:rPr>
                <w:sz w:val="24"/>
                <w:szCs w:val="24"/>
              </w:rPr>
              <w:t>ломаных</w:t>
            </w:r>
            <w:proofErr w:type="gramEnd"/>
            <w:r w:rsidRPr="00720090">
              <w:rPr>
                <w:sz w:val="24"/>
                <w:szCs w:val="24"/>
              </w:rPr>
              <w:t xml:space="preserve"> с помощью линейки и от руки, на нелинованной и клетчатой бумаге.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Практическая работа: измерение длины звеньев и вычисление длины ломаной. Начертить отрезок, заданной длины.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Нахождение периметра прямоугольника, квадрата, составление числового равенства при вычислении периметра прямоугольника.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Конструирование геометрической фигуры из бумаги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по заданному правилу или образцу. Творческие задания: оригами и т. п.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Учебный диалог: расстояние как длина отрезка, нахождение и прикидка </w:t>
            </w:r>
            <w:r w:rsidRPr="00720090">
              <w:rPr>
                <w:sz w:val="24"/>
                <w:szCs w:val="24"/>
              </w:rPr>
              <w:lastRenderedPageBreak/>
              <w:t xml:space="preserve">расстояний.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парах: найди самое короткое расстояние от дома до школы на представленном рисунке.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Использование различных   источников информации при определении размеров и протяжённостей.</w:t>
            </w:r>
          </w:p>
        </w:tc>
      </w:tr>
      <w:tr w:rsidR="00EB0DE3" w:rsidRPr="00720090">
        <w:tc>
          <w:tcPr>
            <w:tcW w:w="2835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Математическая информация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(10 ч)</w:t>
            </w:r>
          </w:p>
        </w:tc>
        <w:tc>
          <w:tcPr>
            <w:tcW w:w="3686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Нахождение, формулирование одного-двух общих признаков набора математических объектов: чисел, величин, геометрических фигур. Классификация объектов по заданному или самостоятельно установленному основанию. Закономерность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 ряду чисел, геометрических фигур, объектов повседневной жизни: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её объяснение с использованием математической терминологии.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Верные (истинные)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и неверные (ложные) утверждения, содержащие количественные, пространственные отношения, зависимости между числами/величинами.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Конструирование утверждений с использованием слов «каждый», «все».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Работа с таблицами: извлечение и использование для ответа на вопрос информации, представленной в таблице </w:t>
            </w:r>
            <w:r w:rsidRPr="00720090">
              <w:rPr>
                <w:sz w:val="24"/>
                <w:szCs w:val="24"/>
              </w:rPr>
              <w:lastRenderedPageBreak/>
              <w:t>(таблицы сложения, умножения; график дежурств, наблюдения в природе и пр.); внесение данных в таблицу. Дополнение моделей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(схем, изображений) готовыми числовыми данными.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Правило составления ряда чисел, величин, геометрических фигур (</w:t>
            </w:r>
            <w:proofErr w:type="spellStart"/>
            <w:proofErr w:type="gramStart"/>
            <w:r w:rsidRPr="00720090">
              <w:rPr>
                <w:sz w:val="24"/>
                <w:szCs w:val="24"/>
              </w:rPr>
              <w:t>формулиро</w:t>
            </w:r>
            <w:proofErr w:type="spellEnd"/>
            <w:r w:rsidRPr="00720090">
              <w:rPr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sz w:val="24"/>
                <w:szCs w:val="24"/>
              </w:rPr>
              <w:t>вание</w:t>
            </w:r>
            <w:proofErr w:type="spellEnd"/>
            <w:proofErr w:type="gramEnd"/>
            <w:r w:rsidRPr="00720090">
              <w:rPr>
                <w:sz w:val="24"/>
                <w:szCs w:val="24"/>
              </w:rPr>
              <w:t xml:space="preserve"> правила, проверка правила, дополнение ряда).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Алгоритмы (приёмы, правила) устных и письменных вычислений, измерений и построения геометрических фигур.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Правила работы с электронными средствами обучения.</w:t>
            </w:r>
          </w:p>
        </w:tc>
        <w:tc>
          <w:tcPr>
            <w:tcW w:w="8080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Учебный диалог: установление последовательности событий (действий) сюжета. Описание рисунка (схемы, модели) по заданному или самостоятельно составленному    плану.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Оформление математической записи. Использование математической терминологии для формулирования вопросов, заданий, при построении предположений. Работа в парах: составление утверждения на основе информации, представленной в наглядном виде.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Наблюдение закономерности в составлении ряда чисел (величин, геометрических фигур), формулирование правила.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3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Распознавание в окружающем мире ситуаций, которые целесообразно сформулировать на языке математики и решить математическими средствами.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с информацией: чтение таблицы (расписание, график работы, схему), нахождение информации, удовлетворяющей заданному условию задачи. Составление вопросов по таблице.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Работа в парах/группах. Календарь. Схемы маршрутов. Работа с информацией: анализ информации, представленной на рисунке и в тексте задания.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Обсуждение правил работы с электронными средствами  обучения.</w:t>
            </w:r>
          </w:p>
        </w:tc>
      </w:tr>
    </w:tbl>
    <w:p w:rsidR="00EB0DE3" w:rsidRPr="00720090" w:rsidRDefault="00EB0DE3" w:rsidP="00720090">
      <w:pPr>
        <w:pStyle w:val="af2"/>
        <w:spacing w:before="0" w:after="0"/>
        <w:ind w:right="155"/>
        <w:rPr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26" w:name="_Toc142903376"/>
      <w:r w:rsidRPr="00720090">
        <w:rPr>
          <w:rFonts w:cs="Times New Roman"/>
          <w:sz w:val="24"/>
          <w:szCs w:val="24"/>
        </w:rPr>
        <w:t>3 КЛАСС (136 часов)</w:t>
      </w:r>
      <w:bookmarkEnd w:id="26"/>
    </w:p>
    <w:tbl>
      <w:tblPr>
        <w:tblStyle w:val="16"/>
        <w:tblW w:w="14601" w:type="dxa"/>
        <w:tblInd w:w="-5" w:type="dxa"/>
        <w:tblLook w:val="04A0" w:firstRow="1" w:lastRow="0" w:firstColumn="1" w:lastColumn="0" w:noHBand="0" w:noVBand="1"/>
      </w:tblPr>
      <w:tblGrid>
        <w:gridCol w:w="3022"/>
        <w:gridCol w:w="3357"/>
        <w:gridCol w:w="8222"/>
      </w:tblGrid>
      <w:tr w:rsidR="00EB0DE3" w:rsidRPr="00720090">
        <w:tc>
          <w:tcPr>
            <w:tcW w:w="3022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b/>
                <w:sz w:val="24"/>
                <w:szCs w:val="24"/>
              </w:rPr>
            </w:pPr>
            <w:r w:rsidRPr="00720090">
              <w:rPr>
                <w:b/>
                <w:sz w:val="24"/>
                <w:szCs w:val="24"/>
              </w:rPr>
              <w:t>Тема, раздел курса, примерное количество часов</w:t>
            </w:r>
          </w:p>
        </w:tc>
        <w:tc>
          <w:tcPr>
            <w:tcW w:w="3357" w:type="dxa"/>
            <w:tcBorders>
              <w:bottom w:val="single" w:sz="6" w:space="0" w:color="231F20"/>
            </w:tcBorders>
          </w:tcPr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Предметное содержание</w:t>
            </w:r>
          </w:p>
        </w:tc>
        <w:tc>
          <w:tcPr>
            <w:tcW w:w="8222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ind w:right="684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Методы и формы организации обучения. Характеристика деятельности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</w:tr>
      <w:tr w:rsidR="00EB0DE3" w:rsidRPr="00720090">
        <w:tc>
          <w:tcPr>
            <w:tcW w:w="3022" w:type="dxa"/>
            <w:tcBorders>
              <w:top w:val="single" w:sz="6" w:space="0" w:color="231F20"/>
              <w:left w:val="single" w:sz="6" w:space="0" w:color="231F20"/>
              <w:bottom w:val="single" w:sz="4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Числа (13 ч)</w:t>
            </w:r>
          </w:p>
        </w:tc>
        <w:tc>
          <w:tcPr>
            <w:tcW w:w="3357" w:type="dxa"/>
            <w:tcBorders>
              <w:top w:val="single" w:sz="6" w:space="0" w:color="231F20"/>
              <w:left w:val="single" w:sz="6" w:space="0" w:color="231F20"/>
              <w:bottom w:val="single" w:sz="4" w:space="0" w:color="231F20"/>
            </w:tcBorders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 в пределах 1000: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чтение, запись, сравнение, представление в виде суммы разрядных слагаемых.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Равенства и неравенства: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чтение, составление,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установление истинности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(верное/неверное).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Увеличение/уменьшение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 в несколько раз.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Кратное сравнение чисел.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Свойства чисел.</w:t>
            </w:r>
          </w:p>
        </w:tc>
        <w:tc>
          <w:tcPr>
            <w:tcW w:w="8222" w:type="dxa"/>
            <w:tcBorders>
              <w:top w:val="single" w:sz="6" w:space="0" w:color="231F20"/>
              <w:bottom w:val="single" w:sz="4" w:space="0" w:color="231F20"/>
            </w:tcBorders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Учебный диалог: практическое применение трехзначных чисел в  различных жизненных ситуациях.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Устная и письменная работа с числами: составление и чтение, сравнение и упорядочение, представление в виде суммы разрядных слагаемых и дополнение до заданного числа; выбор чисел с заданными свойствами (число единиц разряда, чётность и т. д.); установление закономерности и продолжение логического ряда чисел.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 с пособием «Нумерационные квадраты».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парах: установление соотношения между разрядными единицами.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Практическая работа: различение, называние и запись математических терминов, знаков; их использование на письме и в речи при формулировании вывода, объяснении ответа, ведении математических записей.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Логический тренинг: обнаружение и проверка общего свойства группы чисел, поиск уникальных свойств числа из группы чисел; группировка чисел по заданному основанию.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Математический диктант: чтение и запись круглых сотен.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определение лишнего числа в заданном ряду («Четвертый лишний»).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группах: отработка соблюдения правила поразрядного сравнения и восстановление алгоритма учебных действий при сравнении чисел из готовых предложений.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 задание: постановка знака равенства или неравенства, в предложенных выражениях.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Логический тренинг: установление истинности математического выражения (равенство или неравенство).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Упражнения: использование латинских букв для записи свойств арифметических действий, обозначения геометрических фигур.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счет: во сколько раз число больше/меньше другого.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Игры-соревнования, связанные с анализом математического текста, распределением чисел (других объектов) на группы по одному-двум существенным основаниям, представлением числа разными способами (в виде предметной модели, суммы разрядных слагаемых, словесной или цифровой записи).</w:t>
            </w:r>
          </w:p>
        </w:tc>
      </w:tr>
      <w:tr w:rsidR="00EB0DE3" w:rsidRPr="00720090">
        <w:tc>
          <w:tcPr>
            <w:tcW w:w="3022" w:type="dxa"/>
            <w:tcBorders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Величины  (12 ч)</w:t>
            </w:r>
          </w:p>
        </w:tc>
        <w:tc>
          <w:tcPr>
            <w:tcW w:w="3357" w:type="dxa"/>
            <w:tcBorders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Масса (единица массы — грамм); соотношение между килограммом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 граммом; отношение</w:t>
            </w:r>
          </w:p>
          <w:p w:rsidR="00EB0DE3" w:rsidRPr="00720090" w:rsidRDefault="00BD67AE" w:rsidP="00720090">
            <w:pPr>
              <w:widowControl w:val="0"/>
              <w:ind w:right="2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тяжелее/легче на/в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». </w:t>
            </w:r>
          </w:p>
          <w:p w:rsidR="00EB0DE3" w:rsidRPr="00720090" w:rsidRDefault="00EB0DE3" w:rsidP="00720090">
            <w:pPr>
              <w:widowControl w:val="0"/>
              <w:ind w:right="2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2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Стоимость (единицы — рубль, копейка); установление отношения «дороже/дешевле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/в».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Соотношение «цена, количество, стоимость»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практической ситуации. Время (единица времени — секунда); установление отношения «быстрее/ медленнее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/в». Соотношение «начало, окончание, продолжительность события» в практической ситуации.</w:t>
            </w:r>
          </w:p>
          <w:p w:rsidR="00EB0DE3" w:rsidRPr="00720090" w:rsidRDefault="00BD67AE" w:rsidP="00720090">
            <w:pPr>
              <w:widowControl w:val="0"/>
              <w:ind w:right="2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Длина (единица длины — миллиметр, километр); соотношение между величинами в пределах тысячи.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Площадь (единицы площади — квадратный метр, квадратный сантиметр, квадратный дециметр).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Расчёт времени. Соотношение «начало, окончание, продолжительность события» в практической ситуации.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Соотношение «больше/ меньше,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» в ситуации сравнения предметов и объектов на основе измерения величин.</w:t>
            </w:r>
          </w:p>
        </w:tc>
        <w:tc>
          <w:tcPr>
            <w:tcW w:w="8222" w:type="dxa"/>
            <w:tcBorders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ind w:right="1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Учебный диалог: обсуждение практических ситуаций. Ситуации необходимого перехода от одних единиц измерения величины к другим. Установление отношения (больше, меньше, равно) между значениями величины, представленными в разных единицах. </w:t>
            </w:r>
          </w:p>
          <w:p w:rsidR="00EB0DE3" w:rsidRPr="00720090" w:rsidRDefault="00BD67AE" w:rsidP="00720090">
            <w:pPr>
              <w:widowControl w:val="0"/>
              <w:ind w:right="1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Пропедевтика исследовательской работы: набор гирь для получения определенной массы в конкретной жизненной ситуации.</w:t>
            </w:r>
          </w:p>
          <w:p w:rsidR="00EB0DE3" w:rsidRPr="00720090" w:rsidRDefault="00BD67AE" w:rsidP="00720090">
            <w:pPr>
              <w:widowControl w:val="0"/>
              <w:ind w:right="1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установление соответствия между массой предмета и его изображением на предметной картинке.</w:t>
            </w:r>
          </w:p>
          <w:p w:rsidR="00EB0DE3" w:rsidRPr="00720090" w:rsidRDefault="00BD67AE" w:rsidP="00720090">
            <w:pPr>
              <w:widowControl w:val="0"/>
              <w:ind w:right="1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прикидка значения величины на глаз, проверка измерением, расчётами.</w:t>
            </w:r>
          </w:p>
          <w:p w:rsidR="00EB0DE3" w:rsidRPr="00720090" w:rsidRDefault="00BD67AE" w:rsidP="00720090">
            <w:pPr>
              <w:widowControl w:val="0"/>
              <w:ind w:right="1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Применение соотношений между величинами в ситуациях купли-про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дажи</w:t>
            </w:r>
            <w:proofErr w:type="spell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движения, работы.  </w:t>
            </w:r>
          </w:p>
          <w:p w:rsidR="00EB0DE3" w:rsidRPr="00720090" w:rsidRDefault="00BD67AE" w:rsidP="00720090">
            <w:pPr>
              <w:widowControl w:val="0"/>
              <w:ind w:right="1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Дидактические игры: «Поход в магазин», «Расположи покупки в порядке увеличения/уменьшения стоимости».</w:t>
            </w:r>
          </w:p>
          <w:p w:rsidR="00EB0DE3" w:rsidRPr="00720090" w:rsidRDefault="00BD67AE" w:rsidP="00720090">
            <w:pPr>
              <w:widowControl w:val="0"/>
              <w:ind w:right="26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Моделирование: использование предметной модели для иллюстрации зависимости между величинами (больше/ меньше), хода выполнения арифметических действий с величинами (сложение, вычитание, увеличение/ уменьшение в несколько раз) в случаях, сводимых   к устным вычислениям.</w:t>
            </w:r>
          </w:p>
          <w:p w:rsidR="00EB0DE3" w:rsidRPr="00720090" w:rsidRDefault="00BD67AE" w:rsidP="00720090">
            <w:pPr>
              <w:widowControl w:val="0"/>
              <w:ind w:right="4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 с комментированием: представление значения величины   в заданных единицах, перехода от одних единиц к другим (однородным).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Пропедевтика исследовательской работы: определять с помощью цифровых и аналоговых приборов, измерительных инструментов длину, массу, время с занесением данных в таблицу.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значение определения площади фигуры в различных жизненных ситуациях.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прикидка и выбор правильного обозначения единиц измерения площади в зависимости от измеряемой поверхности (см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, м2).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Пропедевтика исследовательской деятельности: анализ ситуации, требующий сравнения событий по продолжительности, упорядочивания их.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B0DE3" w:rsidRPr="00720090">
        <w:tc>
          <w:tcPr>
            <w:tcW w:w="3022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Арифметические действия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(52 ч)</w:t>
            </w:r>
          </w:p>
        </w:tc>
        <w:tc>
          <w:tcPr>
            <w:tcW w:w="3357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Устные вычисления, сводимые к действиям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в пределах 100 (табличное и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внетабличное</w:t>
            </w:r>
            <w:proofErr w:type="spell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умножение, деление, действия с круглыми числами). Письменное сложение, вычитание чисел в пределах 1000.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Действия с числами 0 и 1.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Взаимосвязь умножения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 деления.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Письменное умножение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столбик,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письменное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деление уголком.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Письменное умножение,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деление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однозначное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 в пределах 1000.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Проверка результата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вычисления (прикидка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или оценка результата,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обратное действие,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применение алгоритма,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использование калькулятора). 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Деление с остатком.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Переместительное, сочетательное свойства сложения, умножения при вычислениях.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Нахождение неизвестного компонента арифметического действия. Алгоритм записи уравнения.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 действий в числовом выражении, значение числового выражения, содержащего несколько действий (со скобками/ без скобок), с вычислениями в пределах 1000.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Однородные величины: сложение и вычитание. Равенство с неизвестным числом, записанным буквой.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Умножение и деление круглого числа на однозначное число.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Умножение суммы на число.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Деление трёхзначного числа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однозначное уголком.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Деление суммы на число.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2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Математический тренинг: устные и письменные приёмы вычислений.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счет: «Круговые примеры».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Устное вычисление в случаях, сводимых к действиям в пределах 100 (действия с десятками, сотнями, умножение и деление на 1, 10, 100).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выбери карточки с примерами в случаях табличного деления с ответом 2 (3, 4 и т.д.)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таблицей: найди значение выражений (ax3, а:2).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Отработка алгоритма письменного сложения и вычитания в пределах 1000.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«Найди ошибку» (выбор верных и неверных равенств).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Действия с числами 0 и 1. Прикидка результата выполнения действия.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Логический тренинг: исключи лишнюю математическую запись среди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представленных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Устный счет: взаимосвязь умножения и деления (воспроизведение по памяти таблицы умножения и соответствующие случаи деления при выполнении вычислений).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запись и отработка алгоритма письменных приемов умножения и деления.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Математический тренинг: комментирование хода вычислений с использованием математической терминологии. </w:t>
            </w:r>
          </w:p>
          <w:p w:rsidR="00EB0DE3" w:rsidRPr="00720090" w:rsidRDefault="00EB0DE3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обсуждение возможных ошибок в вычислениях по алгоритму, при нахождении значения числового выражения. Оценка рациональности вычисления. Проверка хода и результата выполнения действия.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составление алгоритма деления с остатком.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запись примера и отработка алгоритма деления с остатком.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 задание: приведение примеров, иллюстрирующих смысл деления с остатком, интерпретацию результата деления в практической ситуации.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Оформление математической записи: составление и проверка правильности математических утверждений относительно набора математических объектов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(чисел, величин, числовых выражений, геометрических фигур).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 закономерностей, общего и различного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 ходе выполнения действий одной ступени (сложения-вычитания, умножения-деления).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Моделирование: использование предметных моделей для объяснения способа (приёма) нахождения неизвестного компонента арифметического действия.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из представленных математических записей найди уравнения.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 задание: распределение уравнений по группам (решение которых будет сложением/вычитанием). Отработка алгоритма записи и решения уравнения.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применение правил порядка выполнения действий в предложенной ситуации и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конструирование числового выражения с заданным порядком выполнения действий. Сравнение числовых выражений без вычислений.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 Коллективная работа: отработка алгоритма  сложения и вычитания трёхзначных чисел, деления с остатком, установления порядка действий при нахождении значения числового выражения.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расставь порядок выполнения действий в числовых выражениях.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парах/группах. Составление инструкции Коллективная работа: знакомство и отработка алгоритма умножения/деления на круглое число, деления чисел подбором.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умножение/деление суммы на число разными способами с опорой на предметно-практическую деятельность детей.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Математический тренинг: решение примеров на закрепление свойства умножения/деления суммы на число.</w:t>
            </w:r>
          </w:p>
        </w:tc>
      </w:tr>
      <w:tr w:rsidR="00EB0DE3" w:rsidRPr="00720090">
        <w:tc>
          <w:tcPr>
            <w:tcW w:w="3022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Текстовые задачи  (26 ч)</w:t>
            </w:r>
          </w:p>
        </w:tc>
        <w:tc>
          <w:tcPr>
            <w:tcW w:w="3357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ind w:righ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текстовой зад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чей: анализ данных и отношений, представление  на модели, планирование хода решения задач, решение арифметическим способом. </w:t>
            </w:r>
          </w:p>
          <w:p w:rsidR="00EB0DE3" w:rsidRPr="00720090" w:rsidRDefault="00BD67AE" w:rsidP="00720090">
            <w:pPr>
              <w:ind w:righ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 на понимание смысла арифметических  действий  (в  том числе деления с остатком), отношений (больше/меньше на/в), зависимостей (купля-продажа, расчёт времени, количества), на сравнение (разностное, кратное). </w:t>
            </w:r>
          </w:p>
          <w:p w:rsidR="00EB0DE3" w:rsidRPr="00720090" w:rsidRDefault="00BD67AE" w:rsidP="00720090">
            <w:pPr>
              <w:ind w:righ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Запись решения задачи по действиям и</w:t>
            </w:r>
          </w:p>
          <w:p w:rsidR="00EB0DE3" w:rsidRPr="00720090" w:rsidRDefault="00BD67AE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 помощью числового выражения. </w:t>
            </w: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Проверка решения и оценка полученного результата.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Доля величины: половина, четверть в практической ситуации; сравнение долей одной величины.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22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ind w:right="4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Коллективная работа: составление и использование модели (рисунок, схема, таблица, диаграмма, краткая запись) на разных этапах решения задачи.</w:t>
            </w:r>
          </w:p>
          <w:p w:rsidR="00EB0DE3" w:rsidRPr="00720090" w:rsidRDefault="00EB0DE3" w:rsidP="00720090">
            <w:pPr>
              <w:widowControl w:val="0"/>
              <w:ind w:right="3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3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парах/группах. Решение задач с косвенной формулировкой условия, задач на деление с остатком, задач, иллюстрирующих смысл умножения суммы на число; оформление разных способов решения задачи (например, приведение к единице, кратное сравнение); поиск всех решений.</w:t>
            </w:r>
          </w:p>
          <w:p w:rsidR="00EB0DE3" w:rsidRPr="00720090" w:rsidRDefault="00BD67AE" w:rsidP="00720090">
            <w:pPr>
              <w:widowControl w:val="0"/>
              <w:ind w:right="5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 с комментированием: анализ текста задачи (уточнение лексического значения слов, определение структуры задачи, выделение опорных слов, объяснение числовых данных).</w:t>
            </w:r>
          </w:p>
          <w:p w:rsidR="00EB0DE3" w:rsidRPr="00720090" w:rsidRDefault="00BD67AE" w:rsidP="00720090">
            <w:pPr>
              <w:widowControl w:val="0"/>
              <w:ind w:right="5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описание хода рассуждения для решения задачи (по вопросам, с комментированием, составлением выражения).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«Магазин» (введение понятий «цена», «количество», «стоимость»).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решение задач на определение цены, количества, стоимости, отработка умения  работать с таблицей с опорой на образец. 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Коллективная работа: составление задачи по картинке. 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решение задач с понятиями «масса» и «количество» с опорой на образец.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соотнеси задачу с краткой записью.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Наблюдение. Сравнение задач на разностное и кратное сравнение с использованием визуальной опоры. 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 на контроль и самоконтроль при решении задач (сличение с записью шаблона оформления условия задачи, соотнесение всех искомых чисел с количеством действий, проверка записи наименований, сопоставление записанного ответа задачи с вопросом).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Коллективная работа: анализ образцов записи решения задачи по действиям и с помощью числового выражения.</w:t>
            </w:r>
          </w:p>
          <w:p w:rsidR="00EB0DE3" w:rsidRPr="00720090" w:rsidRDefault="00BD67AE" w:rsidP="00720090">
            <w:pPr>
              <w:widowControl w:val="0"/>
              <w:ind w:right="2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соедини выражение и схематический рисунок задачи после совместного анализа.</w:t>
            </w:r>
          </w:p>
          <w:p w:rsidR="00EB0DE3" w:rsidRPr="00720090" w:rsidRDefault="00EB0DE3" w:rsidP="00720090">
            <w:pPr>
              <w:widowControl w:val="0"/>
              <w:ind w:right="3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3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формулирование полного и краткого ответа к задаче.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нахождение доли величины. Сравнение долей одной величины на основе предметно-практической деятельности.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решение задач на нахождение части, целого по части.</w:t>
            </w:r>
          </w:p>
        </w:tc>
      </w:tr>
      <w:tr w:rsidR="00EB0DE3" w:rsidRPr="00720090">
        <w:tc>
          <w:tcPr>
            <w:tcW w:w="3022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Пространственные    отношения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 xml:space="preserve">и геометрические  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фигуры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(23 ч)</w:t>
            </w:r>
          </w:p>
        </w:tc>
        <w:tc>
          <w:tcPr>
            <w:tcW w:w="3357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Конструирование геометрических фигур (разбиение фигуры на части, составление фигуры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из частей).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Периметр многоугольника: измерение, вычисление, запись равенства.</w:t>
            </w:r>
          </w:p>
          <w:p w:rsidR="00EB0DE3" w:rsidRPr="00720090" w:rsidRDefault="00BD67AE" w:rsidP="00720090">
            <w:pPr>
              <w:widowControl w:val="0"/>
              <w:ind w:right="1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Измерение площади, запись результата измерения в квадратных сантиметрах. Вычисление площади прямоугольника (квадрата) с заданными сторонами, запись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равен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ства</w:t>
            </w:r>
            <w:proofErr w:type="spellEnd"/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Изображение на клетчатой  бумаге прямоугольника с заданным значением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площади. Сравнение площадей фигур с помощью наложения.</w:t>
            </w:r>
          </w:p>
        </w:tc>
        <w:tc>
          <w:tcPr>
            <w:tcW w:w="8222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ind w:right="2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Учебный диалог: объекты окружающего мира (сопоставление их с изученными геометрическими формами).</w:t>
            </w:r>
          </w:p>
          <w:p w:rsidR="00EB0DE3" w:rsidRPr="00720090" w:rsidRDefault="00BD67AE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Формулирование и проверка истинности утверждений о значениях геометрических величин.</w:t>
            </w:r>
          </w:p>
          <w:p w:rsidR="00EB0DE3" w:rsidRPr="00720090" w:rsidRDefault="00BD67AE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запись букв для обозначения геометрических фигур. Построение геометрических фигур и обозначение их буквами.</w:t>
            </w:r>
          </w:p>
          <w:p w:rsidR="00EB0DE3" w:rsidRPr="00720090" w:rsidRDefault="00BD67AE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в чтении обозначенных буквами геометрических фигур.</w:t>
            </w:r>
          </w:p>
          <w:p w:rsidR="00EB0DE3" w:rsidRPr="00720090" w:rsidRDefault="00BD67AE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сравнение геометрических фигур со словесным описанием.</w:t>
            </w:r>
          </w:p>
          <w:p w:rsidR="00EB0DE3" w:rsidRPr="00720090" w:rsidRDefault="00EB0DE3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вычисление периметра прямоугольника (квадрата) разными способами. </w:t>
            </w:r>
          </w:p>
          <w:p w:rsidR="00EB0DE3" w:rsidRPr="00720090" w:rsidRDefault="00EB0DE3" w:rsidP="00720090">
            <w:pPr>
              <w:widowControl w:val="0"/>
              <w:ind w:right="1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вычисление площади прямоугольника (квадрата) по формуле.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Групповая работа: сравнение площадей фигур на глаз и путем наложения.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определение площади фигур произвольной формы, используя палетку.</w:t>
            </w:r>
          </w:p>
          <w:p w:rsidR="00EB0DE3" w:rsidRPr="00720090" w:rsidRDefault="00EB0DE3" w:rsidP="00720090">
            <w:pPr>
              <w:ind w:right="5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ind w:right="5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графические и измерительные действия при построении прямоугольников, квадратов с заданными свойствами (длина стороны, значение периметра, площади); определение размеров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предметов на глаз с последующей проверкой — измерением. </w:t>
            </w:r>
          </w:p>
          <w:p w:rsidR="00EB0DE3" w:rsidRPr="00720090" w:rsidRDefault="00EB0DE3" w:rsidP="00720090">
            <w:pPr>
              <w:widowControl w:val="0"/>
              <w:ind w:right="4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ind w:right="4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Пропедевтика исследовательской работы: сравнение фигур по площади, периметру, сравнение однородных величин.</w:t>
            </w:r>
          </w:p>
          <w:p w:rsidR="00EB0DE3" w:rsidRPr="00720090" w:rsidRDefault="00BD67AE" w:rsidP="00720090">
            <w:pPr>
              <w:widowControl w:val="0"/>
              <w:ind w:right="5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конструирование из бумаги геометрической фигуры с заданной длиной стороны (значением периметра, площади). </w:t>
            </w:r>
          </w:p>
        </w:tc>
      </w:tr>
      <w:tr w:rsidR="00EB0DE3" w:rsidRPr="00720090">
        <w:tc>
          <w:tcPr>
            <w:tcW w:w="3022" w:type="dxa"/>
            <w:tcBorders>
              <w:top w:val="single" w:sz="6" w:space="0" w:color="231F20"/>
              <w:left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lastRenderedPageBreak/>
              <w:t>Математическая информация</w:t>
            </w:r>
          </w:p>
          <w:p w:rsidR="00EB0DE3" w:rsidRPr="00720090" w:rsidRDefault="00BD67AE" w:rsidP="00720090">
            <w:pPr>
              <w:pStyle w:val="af2"/>
              <w:spacing w:before="0" w:after="0"/>
              <w:ind w:right="155"/>
              <w:rPr>
                <w:sz w:val="24"/>
                <w:szCs w:val="24"/>
              </w:rPr>
            </w:pPr>
            <w:r w:rsidRPr="00720090">
              <w:rPr>
                <w:sz w:val="24"/>
                <w:szCs w:val="24"/>
              </w:rPr>
              <w:t>(10 ч)</w:t>
            </w:r>
          </w:p>
        </w:tc>
        <w:tc>
          <w:tcPr>
            <w:tcW w:w="3357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ind w:right="25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Классификация объектов по двум признакам.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Верные (истинные)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неверные (ложные) утверждения: конструирование, проверка.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Логические рассуждения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 связками «если …, то …»,</w:t>
            </w:r>
          </w:p>
          <w:p w:rsidR="00EB0DE3" w:rsidRPr="00720090" w:rsidRDefault="00BD67AE" w:rsidP="00720090">
            <w:pPr>
              <w:widowControl w:val="0"/>
              <w:ind w:righ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«поэтому», «значит». Работа с информацией: извлечение и использование для выполнения заданий информации, представленной в таблицах с данными о реальных процессах и явлениях окружающего мира (например, расписание уроков, движения автобусов, поездов); внесение данных в таблицу; дополнение чертежа данными.</w:t>
            </w:r>
          </w:p>
          <w:p w:rsidR="00EB0DE3" w:rsidRPr="00720090" w:rsidRDefault="00BD67AE" w:rsidP="00720090">
            <w:pPr>
              <w:widowControl w:val="0"/>
              <w:ind w:right="38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Таблицы сложения и умножения: заполнение на основе результатов счёта.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Формализованное описание последовательности действий (инструкция, план, схема,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алгоритм).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Алгоритмы (правила) устных и письменных вычислений (сложение,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вычитание, умножение,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деление), порядка действий в числовом выражении, нахождения периметра и площади, построения геометрических фигур.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Столбчатая диаграмма: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чтение, использование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данных для решения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учебных и практических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Алгоритмы изучения материала, выполнения заданий на доступных электронных средствах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обучения.</w:t>
            </w:r>
          </w:p>
        </w:tc>
        <w:tc>
          <w:tcPr>
            <w:tcW w:w="8222" w:type="dxa"/>
            <w:tcBorders>
              <w:top w:val="single" w:sz="6" w:space="0" w:color="231F20"/>
              <w:bottom w:val="single" w:sz="6" w:space="0" w:color="231F20"/>
            </w:tcBorders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Работа в группах: подготовка суждения о взаимосвязи изучаемых математических понятий и фактов окружаю щей действительности. Примеры ситуаций, которые целесообразно формулировать на языке математики, объяснять и доказывать математическими средствами.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Оформление математической записи. Дифференцированное задание: составление утверждения на основе информации, представленной в текстовой форме, использование связок «если …, то …», «поэтому», «значит».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Оформление результата вычисления по алгоритму. Использование математической терминологии для описания сюжетной ситуации, отношений и зависимостей.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Практические работы по установлению последовательности событий, действий, сюжета, выбору и  проверке способа действия в предложенной ситуации для разрешения проблемы (или ответа на вопрос).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Моделирование  предложенной  ситуации,  нахождение и представление в тексте или графически всех найденных решений.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алгоритмами: воспроизведение, восстановление, использование в общих и частных случаях алгоритмов устных и письменных вычислений (сложение,  вычитание, умножение, деление), порядка действий в числовом выражении, нахождения периметра и площади прямоугольника.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информацией: чтение, сравнение, интерпретация, использование в решении данных, представленных  в табличной форме (на диаграмме).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парах/группах. Работа по заданному алгоритму. Установление соответствия между разными способами представления информации (иллюстрация, текст, таблица). Дополнение таблиц сложения, умножения. Решение простейших логических задач.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символы, знаки, пиктограммы; их использование в повседневной жизни и в математике.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Составление правил работы с известными электронными средствами обучения (ЭФУ, тренажёры и др.)</w:t>
            </w:r>
          </w:p>
        </w:tc>
      </w:tr>
    </w:tbl>
    <w:p w:rsidR="00EB0DE3" w:rsidRPr="00720090" w:rsidRDefault="00EB0DE3" w:rsidP="0072009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B0DE3" w:rsidRPr="00720090" w:rsidRDefault="00BD67AE" w:rsidP="00720090">
      <w:pPr>
        <w:pStyle w:val="211"/>
        <w:spacing w:before="0" w:after="0" w:line="240" w:lineRule="auto"/>
        <w:rPr>
          <w:rFonts w:cs="Times New Roman"/>
          <w:sz w:val="24"/>
          <w:szCs w:val="24"/>
        </w:rPr>
      </w:pPr>
      <w:bookmarkStart w:id="27" w:name="_Toc142903377"/>
      <w:r w:rsidRPr="00720090">
        <w:rPr>
          <w:rFonts w:cs="Times New Roman"/>
          <w:sz w:val="24"/>
          <w:szCs w:val="24"/>
        </w:rPr>
        <w:t>4 КЛАСС (136 часов)</w:t>
      </w:r>
      <w:bookmarkEnd w:id="27"/>
    </w:p>
    <w:tbl>
      <w:tblPr>
        <w:tblStyle w:val="24"/>
        <w:tblpPr w:leftFromText="180" w:rightFromText="180" w:vertAnchor="text" w:horzAnchor="margin" w:tblpY="186"/>
        <w:tblW w:w="14596" w:type="dxa"/>
        <w:tblLook w:val="04A0" w:firstRow="1" w:lastRow="0" w:firstColumn="1" w:lastColumn="0" w:noHBand="0" w:noVBand="1"/>
      </w:tblPr>
      <w:tblGrid>
        <w:gridCol w:w="2727"/>
        <w:gridCol w:w="4072"/>
        <w:gridCol w:w="7797"/>
      </w:tblGrid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Тема, раздел курса, примерное количество часов</w:t>
            </w:r>
          </w:p>
        </w:tc>
        <w:tc>
          <w:tcPr>
            <w:tcW w:w="4072" w:type="dxa"/>
          </w:tcPr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Предметное содержание</w:t>
            </w:r>
          </w:p>
        </w:tc>
        <w:tc>
          <w:tcPr>
            <w:tcW w:w="779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Методы и формы организации обучения. Характеристика деятельности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</w:tr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 (16 ч)</w:t>
            </w:r>
          </w:p>
        </w:tc>
        <w:tc>
          <w:tcPr>
            <w:tcW w:w="4072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 в пределах миллиона: чтение, запись, поразрядное сравнение, упорядочение.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Число, большее или меньшее данного числа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 заданное число разрядных единиц, в заданное число раз.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Свойства многозначного числа.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Дополнение числа до заданного круглого числа.</w:t>
            </w:r>
          </w:p>
        </w:tc>
        <w:tc>
          <w:tcPr>
            <w:tcW w:w="779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Учебный диалог: формулирование и проверка истинности утверждения о числе.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Упражнения: устная и письменная работа с числами – запись многозначного числа, его представление в виде суммы разрядных слагаемых; классы и разряды; выбор      чисел с заданными свойствами (число разрядных единиц, чётность и т. д.).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Моделирование многозначных чисел, характеристика   классов и разрядов многозначного числа.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Отработка алгоритма сравнения многозначного числа с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многозначным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Практическое упражнение: запись числа, обладающего заданным свойством. Называние и объяснение свойств числа: чётное/нечётное, круглое, трё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х-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(четырёх-, пяти-, шести-)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значное</w:t>
            </w:r>
            <w:proofErr w:type="spell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; ведение математических записей.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парах/группах: упорядочение многозначных чисел.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Логический тренинг: классификация чисел по одному-двум основаниям, запись общего свойства группы чисел,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установление закономерности в числовом ряду, определение неподходящего числа «Четвертый лишний».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установление правила, по которому составлен ряд чисел, продолжение ряда, заполнение пропусков в ряду чисел; описание положения числа в ряду чисел.</w:t>
            </w:r>
          </w:p>
        </w:tc>
      </w:tr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Величины  (17 ч)</w:t>
            </w:r>
          </w:p>
        </w:tc>
        <w:tc>
          <w:tcPr>
            <w:tcW w:w="4072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Величины: сравнение объектов по массе, длине, площади, вместимости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-с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лучаи без преобразования.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Единицы массы — центнер, тонна; соотношения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между единицами массы.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Единицы времени (сутки,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неделя, месяц, год, век),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соотношение между ними.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Календарь.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Единицы длины (миллиметр, сантиметр, дециметр, метр, километр),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площади (квадратный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метр, квадратный деци-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метр, квадратный сантиметр), вместимости (литр),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скорости (километры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 час, метры в минуту,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метры в секунду); соотношение между единицами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пределах 100 000. Доля величины времени,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массы, длины.</w:t>
            </w:r>
          </w:p>
        </w:tc>
        <w:tc>
          <w:tcPr>
            <w:tcW w:w="7797" w:type="dxa"/>
          </w:tcPr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Учебный диалог: обсуждение использования величин в практических жизненных ситуациях.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распознавание величин, характеризующих процесс движения (скорость, время, расстояние), работы (производительность труда, время работы, объём работ). </w:t>
            </w:r>
            <w:proofErr w:type="gramEnd"/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парах: установление зависимостей между величинами. 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 задание: упорядочение по скорости, времени, массе.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Моделирование: составление схемы движения.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Коллективная работа: представление значения величины в разных единицах, пошаговый переход от более крупных единиц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более мелким.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сравнение величин и выполнение действий (увеличение/уменьшение на/в) с величинами.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выбор и использование соответствующей ситуации единицы измерения. Практическая работа: нахождение доли величины на основе содержательного смысла после совместного анализа.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 задание: оформление математической записи – запись в виде равенства (неравенства) результата разностного, кратного сравнения величин, увеличения/уменьшения значения величины в несколько раз.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Логический тренинг: «Заполни пропуск» (вставь пропущенную единицу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измерения в окошко, чтобы равенство/неравенство стали верными).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Пропедевтика исследовательской работы: определение с помощью цифровых и аналоговых приборов массы предметов, температуры (например, воды, воздуха в помещении); определение с помощью измерительных сосудов вместимости; выполнение прикидки и оценка результата измерений с направляющей помощью учителя.</w:t>
            </w:r>
          </w:p>
        </w:tc>
      </w:tr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Арифметические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действия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(42 ч)</w:t>
            </w:r>
          </w:p>
        </w:tc>
        <w:tc>
          <w:tcPr>
            <w:tcW w:w="4072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Письменное сложение,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вычитание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многозначных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чисел в пределах миллиона. 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Письменное умножение, деление многозначных чисел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однозначное/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двузначное число; деление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 остатком (запись угол-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ком) в пределах 100 000.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Умножение/деление на 10,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100, 1000.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Свойства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арифметических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действий и их применение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для вычислений. Поиск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значения числового выражения, содержащего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несколько действий в пре-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делах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100 000. 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Проверка результата вычислений.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Умножение и деление величины на однозначное число. 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Равенство, содержащее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неизвестный компонент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арифметического действия: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запись, нахождение неизвестного компонента.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Математический диктант: устные вычисления в пределах ста и случаях, сводимых к вычислениям в пределах ста.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Отработка алгоритмов письменных вычислений.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комментирование хода выполнения арифметического действия по алгоритму, нахождения неизвестного компонента арифметического действия.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обсуждение допустимого результата выполнения действия на основе зависимости между компонентами и результатом действия (сложения, вычитания, умножения, деления).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прогнозирование возможных ошибок в вычислениях по алгоритму, при нахождении неизвестного компонента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арифметического действия.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задания на проведение контроля и самоконтроля (пошаговый контроль учебного действия в соответствии с алгоритмом, контроль записи письменного приема вычисления на основе сличения с образцом).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проверка хода (соответствие алгоритму, частные случаи выполнения действий) и результата действия. Применение приёмов устных вычислений, основанных на знании свойств арифметических действий и состава числа.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проверка правильности нахождения значения числового выражения (с опорой на правила установления порядка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действий, алгоритмы выполнения арифметических действий, прикидку результата).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отработка алгоритма приема письменных вычислений в пределах 100 000.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выполнение сложения и вычитания по алгоритму в пределах 100 000; выполнение умножения и деления. Умножение и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деление круглых чисел (в том числе на 10,  100,  1000).  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Поиск значения числового выражения с опорой на правило порядка действия, содержащего 3—4 действия (со скобками, без скобок).</w:t>
            </w:r>
          </w:p>
          <w:p w:rsidR="00EB0DE3" w:rsidRPr="00720090" w:rsidRDefault="00BD67AE" w:rsidP="00720090">
            <w:pPr>
              <w:widowControl w:val="0"/>
              <w:ind w:right="7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Наблюдение: примеры рациональных вычислений. Использование свойств арифметических действий  для удобства вычислений с опорой на таблицу свойств арифметических действий.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парах/группах. Применение разных способов      проверки правильности вычислений.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 с комментированием: прикидка и оценка результатов вычисления (реальность ответа,  прикидка, последняя цифра результата, обратное действие).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Использование букв для обозначения чисел, неизвестного компонента  действия.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запись и решение уравнений по алгоритму.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парах: выбери уравнение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из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предложенных, которое решается определенным математическим действием.</w:t>
            </w:r>
          </w:p>
        </w:tc>
      </w:tr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Текстовые задачи (29 ч)</w:t>
            </w:r>
          </w:p>
        </w:tc>
        <w:tc>
          <w:tcPr>
            <w:tcW w:w="4072" w:type="dxa"/>
          </w:tcPr>
          <w:p w:rsidR="00EB0DE3" w:rsidRPr="00720090" w:rsidRDefault="00BD67AE" w:rsidP="00720090">
            <w:pPr>
              <w:widowControl w:val="0"/>
              <w:ind w:right="2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текстовой задачей, решение которой содержит 2—3 действия: анализ, представление на схеме; планирование и запись решения; проверка решения и ответа.</w:t>
            </w:r>
          </w:p>
          <w:p w:rsidR="00EB0DE3" w:rsidRPr="00720090" w:rsidRDefault="00BD67AE" w:rsidP="00720090">
            <w:pPr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зависимостей, характеризующих процессы: движения (скорость, время, пройденный путь),  работы (производительность, время, объём работы), купли-продажи (цена, количество, стоимость) и решение соответствующих задач.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Задачи на установление времени (начало, продолжительность и окончание события), расчёта количества,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расхода, изменения.</w:t>
            </w:r>
          </w:p>
          <w:p w:rsidR="00EB0DE3" w:rsidRPr="00720090" w:rsidRDefault="00BD67AE" w:rsidP="00720090">
            <w:pPr>
              <w:widowControl w:val="0"/>
              <w:ind w:right="16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Разные способы решения некоторых видов изученных задач. </w:t>
            </w:r>
          </w:p>
          <w:p w:rsidR="00EB0DE3" w:rsidRPr="00720090" w:rsidRDefault="00BD67AE" w:rsidP="00720090">
            <w:pPr>
              <w:widowControl w:val="0"/>
              <w:ind w:right="16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 на нахождение доли величины, величины по её доле.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Оформление решения по действиям с пояснением, по вопросам, с помощью числового выражения.</w:t>
            </w:r>
          </w:p>
        </w:tc>
        <w:tc>
          <w:tcPr>
            <w:tcW w:w="7797" w:type="dxa"/>
          </w:tcPr>
          <w:p w:rsidR="00EB0DE3" w:rsidRPr="00720090" w:rsidRDefault="00BD67AE" w:rsidP="00720090">
            <w:pPr>
              <w:widowControl w:val="0"/>
              <w:ind w:right="1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Коллективная работа: составь задачу по схеме/рисунку/таблице.</w:t>
            </w:r>
          </w:p>
          <w:p w:rsidR="00EB0DE3" w:rsidRPr="00720090" w:rsidRDefault="00BD67AE" w:rsidP="00720090">
            <w:pPr>
              <w:widowControl w:val="0"/>
              <w:ind w:right="52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обсуждение способа решения задачи, формы записи решения, реальности и логичности ответа на вопрос.   Выбор основания и сравнение задач.</w:t>
            </w:r>
          </w:p>
          <w:p w:rsidR="00EB0DE3" w:rsidRPr="00720090" w:rsidRDefault="00BD67AE" w:rsidP="00720090">
            <w:pPr>
              <w:widowControl w:val="0"/>
              <w:ind w:right="67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парах/группах. Решение арифметическим способом задач в 2—3 действия. Комментирование этапов решения задачи.</w:t>
            </w:r>
          </w:p>
          <w:p w:rsidR="00EB0DE3" w:rsidRPr="00720090" w:rsidRDefault="00BD67AE" w:rsidP="00720090">
            <w:pPr>
              <w:widowControl w:val="0"/>
              <w:ind w:right="67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Отработка алгоритма решения задач на движение. </w:t>
            </w:r>
          </w:p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Коллективная работа: преобразование информации из текста задачи в таблицу (анализ имеющихся данных об объектах, занесение их в соответствующую строку и столбец таблицы). Отработка умения работать с таблицами.</w:t>
            </w:r>
          </w:p>
          <w:p w:rsidR="00EB0DE3" w:rsidRPr="00720090" w:rsidRDefault="00EB0DE3" w:rsidP="00720090">
            <w:pPr>
              <w:ind w:right="1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ind w:right="1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нахождение доли величины, величины по её доле. </w:t>
            </w:r>
          </w:p>
          <w:p w:rsidR="00EB0DE3" w:rsidRPr="00720090" w:rsidRDefault="00BD67AE" w:rsidP="00720090">
            <w:pPr>
              <w:ind w:right="1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Оформление математической записи: полная  запись  решения  текстовой  задачи (схема; решение по действиям, по вопросам или с </w:t>
            </w:r>
            <w:proofErr w:type="spellStart"/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помо</w:t>
            </w:r>
            <w:proofErr w:type="spell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щью</w:t>
            </w:r>
            <w:proofErr w:type="spellEnd"/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числового выражения; формулировка ответа).</w:t>
            </w:r>
          </w:p>
          <w:p w:rsidR="00EB0DE3" w:rsidRPr="00720090" w:rsidRDefault="00BD67AE" w:rsidP="00720090">
            <w:pPr>
              <w:widowControl w:val="0"/>
              <w:ind w:right="7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Разные записи решения одной и той же задачи.</w:t>
            </w:r>
          </w:p>
        </w:tc>
      </w:tr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Пространственные отношения и геометрические фигуры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(22 ч)</w:t>
            </w:r>
          </w:p>
        </w:tc>
        <w:tc>
          <w:tcPr>
            <w:tcW w:w="4072" w:type="dxa"/>
          </w:tcPr>
          <w:p w:rsidR="00EB0DE3" w:rsidRPr="00720090" w:rsidRDefault="00BD67AE" w:rsidP="007200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Наглядные  представления о симметрии. Ось симметрии фигуры. Фигуры, имеющие ось симметрии. Окружность, круг: распознавание и изображение; построение окружности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заданного радиуса.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Построение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изученных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геометрических фигур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 помощью линейки,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угольника, циркуля.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Пространственные геометрические фигуры (тела): шар, куб, цилиндр, конус, пирамида; их различение, называние.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Конструирование: разбиение фигуры на прямоугольники (квадраты),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составление фигур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из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прямоугольников/квадратов. Периметр, площадь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фигуры, составленной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из двух-трёх прямоугольников (квадратов).</w:t>
            </w:r>
          </w:p>
        </w:tc>
        <w:tc>
          <w:tcPr>
            <w:tcW w:w="779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нахождение модели изученных геометрических фигур, симметричных фигур или объектов в окружающем мире.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Исследование объектов окружающего мира: сопоставление их с изученными геометрическими формами.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Практическая работа: построение окружности заданного радиуса с помощью циркуля. Алгоритм построения окружности.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дострой вторую половину симметричной фигуры.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Комментирование хода и результата поиска информации о площади и способах её нахождения. 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Практическое задание: конструирование геометрической фигуры, обладающей заданным свойством (отрезок заданной длины,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ломаная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определённой длины, квадрат с заданным периметром).</w:t>
            </w:r>
          </w:p>
          <w:p w:rsidR="00EB0DE3" w:rsidRPr="00720090" w:rsidRDefault="00EB0DE3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Формулирование и проверка истинности утверждений о значениях геометрических величин. 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графические и измерительные действия при выполнении измерений и вычислений периметра многоугольника, площади прямоугольника, квадрата, фигуры, составленной из прямоугольников.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Практическая работа: нахождение площади фигуры, составленной из прямоугольников (квадратов), сравнение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однородных величин, использование свой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ств пр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ямоугольника и квадрата для решения задач.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различение, называние фигур (прямой угол); геометрических величин (периметр, площадь).</w:t>
            </w:r>
            <w:proofErr w:type="gramEnd"/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Комментирование хода и результата поиска информации о геометрических фигурах и их моделях в окружающем.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Логический тренинг: упражнения на классификацию геометрических фигур по одному-двум основаниям и определение словесного описания группировки.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 на контроль и самоконтроль деятельности (взаимопроверка соответствия построенной фигуры  заданным параметрам).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Пропедевтика исследовательской деятельности: определение размеров в окружающем и на чертеже на глаз и с помощью измерительных приборов.</w:t>
            </w:r>
          </w:p>
        </w:tc>
      </w:tr>
      <w:tr w:rsidR="00EB0DE3" w:rsidRPr="00720090" w:rsidTr="00D5559D">
        <w:tc>
          <w:tcPr>
            <w:tcW w:w="2727" w:type="dxa"/>
          </w:tcPr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Математическая информация</w:t>
            </w:r>
          </w:p>
          <w:p w:rsidR="00EB0DE3" w:rsidRPr="00720090" w:rsidRDefault="00BD67AE" w:rsidP="0072009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(10 ч)</w:t>
            </w:r>
          </w:p>
        </w:tc>
        <w:tc>
          <w:tcPr>
            <w:tcW w:w="4072" w:type="dxa"/>
          </w:tcPr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с утверждениями: конструирование, проверка истинности; составление и проверка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логических рассуждений</w:t>
            </w:r>
            <w:proofErr w:type="gram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 решении задач. Примеры и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контрпримеры</w:t>
            </w:r>
            <w:proofErr w:type="spell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Данные о реальных процессах и явлениях окружающего мира, представленные на столбчатых диаграммах, схемах, в таблицах, текстах. Сбор математических данных о заданном объекте (числе, величине, геометрической фигуре). Поиск информации в справочной литературе, сети Интернет.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Запись информации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 предложенной таблице, на столбчатой диаграмме. Доступные электронные средства обучения, пособия, их использование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под руководством педагога и самостоятельно. Правила безопасной работы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 электронными источниками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информации.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Алгоритмы для решения учебных и практических задач.</w:t>
            </w:r>
          </w:p>
        </w:tc>
        <w:tc>
          <w:tcPr>
            <w:tcW w:w="7797" w:type="dxa"/>
          </w:tcPr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Дифференцированное  задание:   комментирование с использованием математической терминологии.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Математическая характеристика предлагаемой житейской ситуации. </w:t>
            </w:r>
            <w:proofErr w:type="gram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Формулирование вопросов для поиска числовых  характеристик,   математических   отношений и зависимостей (последовательность и продолжительность событий, положение в пространстве, формы</w:t>
            </w:r>
            <w:proofErr w:type="gramEnd"/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 размеры).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группах: обсуждение ситуаций использования примеров и </w:t>
            </w:r>
            <w:proofErr w:type="spellStart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контрпримеров</w:t>
            </w:r>
            <w:proofErr w:type="spellEnd"/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использованием образца рассуждений. Планирование сбора данных о заданном объекте (числе, величине, геометрической фигуре).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Дифференцированное задание: оформление математической записи. Представление информации в  предложенной или самостоятельно выбранной форме. Установление истинности заданных и самостоятельно составленных утверждений.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 простейших шкал и измерительных приборов.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диалог: «Применение алгоритмов в учебных и практических ситуациях».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информацией: чтение, представление, формулирование вывода относительно данных, представленных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>в табличной форме (на диаграмме, схеме, другой модели).</w:t>
            </w:r>
          </w:p>
          <w:p w:rsidR="00EB0DE3" w:rsidRPr="00720090" w:rsidRDefault="00BD67AE" w:rsidP="00720090">
            <w:pPr>
              <w:widowControl w:val="0"/>
              <w:ind w:right="1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парах/группах. Решение простых логических задач. Проведение математических исследований (таблица сложения  и  умножения, ряды чисел, закономерности). Применение правил </w:t>
            </w:r>
            <w:r w:rsidRPr="0072009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безопасной работы с электронными источниками информации.</w:t>
            </w:r>
          </w:p>
        </w:tc>
      </w:tr>
    </w:tbl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EB0DE3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D5559D">
      <w:pPr>
        <w:spacing w:after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bookmarkStart w:id="28" w:name="block-4646023"/>
      <w:r w:rsidRPr="00D15FCF">
        <w:rPr>
          <w:rFonts w:ascii="Times New Roman" w:hAnsi="Times New Roman"/>
          <w:b/>
          <w:color w:val="000000"/>
          <w:sz w:val="24"/>
          <w:szCs w:val="24"/>
        </w:rPr>
        <w:lastRenderedPageBreak/>
        <w:t>ВАРИАНТ 1. ПОУРОЧНОЕ ПЛАНИРОВАНИЕ ДЛЯ ПЕДАГОГОВ, ИСПОЛЬЗУЮЩИХ УЧЕБНИК «МАТЕМАТИКА. 1-4 КЛАСС В 2 ЧАСТЯХ. М.И. МОРО И ДР.»</w:t>
      </w:r>
    </w:p>
    <w:p w:rsidR="00D5559D" w:rsidRPr="00F3617F" w:rsidRDefault="00D5559D" w:rsidP="00D5559D">
      <w:pPr>
        <w:spacing w:after="0"/>
        <w:jc w:val="both"/>
        <w:rPr>
          <w:sz w:val="24"/>
          <w:szCs w:val="24"/>
        </w:rPr>
      </w:pPr>
    </w:p>
    <w:p w:rsidR="00D5559D" w:rsidRDefault="00D5559D" w:rsidP="00D5559D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r w:rsidRPr="00D15FCF">
        <w:rPr>
          <w:rFonts w:ascii="Times New Roman" w:hAnsi="Times New Roman"/>
          <w:b/>
          <w:color w:val="000000"/>
          <w:sz w:val="24"/>
          <w:szCs w:val="24"/>
        </w:rPr>
        <w:t xml:space="preserve">1 КЛАСС </w:t>
      </w:r>
    </w:p>
    <w:p w:rsidR="00D5559D" w:rsidRPr="00F3617F" w:rsidRDefault="00D5559D" w:rsidP="00D5559D">
      <w:pPr>
        <w:spacing w:after="0"/>
        <w:ind w:left="120"/>
        <w:rPr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02"/>
        <w:gridCol w:w="4574"/>
        <w:gridCol w:w="1266"/>
        <w:gridCol w:w="1841"/>
        <w:gridCol w:w="1910"/>
        <w:gridCol w:w="3399"/>
      </w:tblGrid>
      <w:tr w:rsidR="00D5559D" w:rsidTr="005A097A">
        <w:trPr>
          <w:trHeight w:val="144"/>
          <w:tblCellSpacing w:w="20" w:type="nil"/>
        </w:trPr>
        <w:tc>
          <w:tcPr>
            <w:tcW w:w="10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  <w:rPr>
                <w:rFonts w:ascii="Times New Roman" w:hAnsi="Times New Roman"/>
                <w:b/>
                <w:color w:val="000000"/>
                <w:sz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№</w:t>
            </w:r>
          </w:p>
          <w:p w:rsidR="00D5559D" w:rsidRPr="00D15FCF" w:rsidRDefault="00D5559D" w:rsidP="005A097A">
            <w:pPr>
              <w:spacing w:after="0"/>
              <w:ind w:left="135"/>
              <w:jc w:val="center"/>
            </w:pP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>/п</w:t>
            </w:r>
          </w:p>
        </w:tc>
        <w:tc>
          <w:tcPr>
            <w:tcW w:w="45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Тема урока</w:t>
            </w:r>
          </w:p>
          <w:p w:rsidR="00D5559D" w:rsidRPr="00D15FCF" w:rsidRDefault="00D5559D" w:rsidP="005A097A">
            <w:pPr>
              <w:spacing w:after="0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3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Pr="00D15FCF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 цифровые образовательные ресурсы</w:t>
            </w: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 работы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 работы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Количественный счёт. Один, два, три…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Порядковый счёт. Первый, второй, третий…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Расположение предметов и объектов на плоскости, в пространстве: слева/справа, сверху/снизу; установление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Вверху. Внизу. Слева. Справа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Сравнение по количеству: столько же, сколько. </w:t>
            </w:r>
            <w:r>
              <w:rPr>
                <w:rFonts w:ascii="Times New Roman" w:hAnsi="Times New Roman"/>
                <w:color w:val="000000"/>
                <w:sz w:val="24"/>
              </w:rPr>
              <w:t>Столько же. Больше. Меньше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Сравнение по количеству: больше, меньше. </w:t>
            </w:r>
            <w:r>
              <w:rPr>
                <w:rFonts w:ascii="Times New Roman" w:hAnsi="Times New Roman"/>
                <w:color w:val="000000"/>
                <w:sz w:val="24"/>
              </w:rPr>
              <w:t>Столько же. Больше. Меньше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Характеристики объекта, группы объектов (количество, форма, размер, запись)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Расположение предметов и объектов на плоскости, в пространстве: установление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Вверху. Внизу, слева. Справа. 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Различение, чтение чисел. Число и цифра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Число и количество. Число и цифра 2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чисел, упорядочение чисел. Число и цифра 3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Увеличение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Знаки действий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Уменьшение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Знаки действий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Многоугольники: различение, сравнение, изображение от руки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4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Длина. Сравнение по длине: длиннее, короче,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одинаковые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по длине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Состав числа. Запись чисел в заданном порядке.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5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Конструирование целого из частей (чисел, геометрических фигур)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Чтение таблицы (содержащей не более четырёх данных)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Распознавание геометрических фигур: точка, отрезок и др. Точка. Кривая линия. Прямая линия. </w:t>
            </w:r>
            <w:r w:rsidRPr="007F4D2D">
              <w:rPr>
                <w:rFonts w:ascii="Times New Roman" w:hAnsi="Times New Roman"/>
                <w:color w:val="000000"/>
                <w:sz w:val="24"/>
              </w:rPr>
              <w:t xml:space="preserve">Отрезок. </w:t>
            </w:r>
            <w:r>
              <w:rPr>
                <w:rFonts w:ascii="Times New Roman" w:hAnsi="Times New Roman"/>
                <w:color w:val="000000"/>
                <w:sz w:val="24"/>
              </w:rPr>
              <w:t>Луч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Изображение геометрических фигур с помощью линейки на листе в клетку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Сбор данных об объекте по образцу; выбор объекта по описанию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Запись результата сравнения: больше, меньше, столько же (равно). </w:t>
            </w:r>
            <w:r>
              <w:rPr>
                <w:rFonts w:ascii="Times New Roman" w:hAnsi="Times New Roman"/>
                <w:color w:val="000000"/>
                <w:sz w:val="24"/>
              </w:rPr>
              <w:t>Знаки сравнения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без измерения: выше — ниже, шире — уже, длиннее — короче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Сравнение геометрических фигур: общее, различное. </w:t>
            </w:r>
            <w:r>
              <w:rPr>
                <w:rFonts w:ascii="Times New Roman" w:hAnsi="Times New Roman"/>
                <w:color w:val="000000"/>
                <w:sz w:val="24"/>
              </w:rPr>
              <w:t>Многоугольник. Круг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Расположение, описание расположения геометрических фигур на плоскости.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6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Увеличение, уменьшение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Числа 6 и 7. Цифра 7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Число как результат счета. Состав числа. </w:t>
            </w:r>
            <w:r>
              <w:rPr>
                <w:rFonts w:ascii="Times New Roman" w:hAnsi="Times New Roman"/>
                <w:color w:val="000000"/>
                <w:sz w:val="24"/>
              </w:rPr>
              <w:t>Числа 8 и 9. Цифра 8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Число как результат измерения. </w:t>
            </w:r>
            <w:proofErr w:type="spellStart"/>
            <w:r w:rsidRPr="00F3097D">
              <w:rPr>
                <w:rFonts w:ascii="Times New Roman" w:hAnsi="Times New Roman"/>
                <w:color w:val="000000"/>
                <w:sz w:val="24"/>
              </w:rPr>
              <w:t>Чиисла</w:t>
            </w:r>
            <w:proofErr w:type="spell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8 и 9. </w:t>
            </w:r>
            <w:r>
              <w:rPr>
                <w:rFonts w:ascii="Times New Roman" w:hAnsi="Times New Roman"/>
                <w:color w:val="000000"/>
                <w:sz w:val="24"/>
              </w:rPr>
              <w:t>Цифра 9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Число и цифра 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Число 10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Закономерность в ряду заданных объектов: её обнаружение, продолжение ряда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Обобщение. Состав чисел в пределах 10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Единицы длины: сантиметр. Сантиметр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длины отрезка. Сантиметр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Чтение рисунка, схемы с 1—2 числовыми данными (значениями данных величин)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Измерение длины с помощью линейки. </w:t>
            </w:r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Верные (истинные) и неверные (ложные) предложения, составленные относительно заданного набора математических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объектов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 до 10. Повторение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Действие сложения. Компоненты действия, запись 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□ + 1, □ - 1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Сложение в пределах 10. Применение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□ + 1, □ - 1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Запись результата увеличения на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□ + 1 + 1, □ - 1 - 1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 до 10. Запись действия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задача: структурные элементы. Дополнение текста до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задача: структурные элементы, составление текстовой задачи по образцу. </w:t>
            </w:r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Модели задач: краткая запись, рисунок, схема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увеличение числа на несколько единиц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 задачи по краткой записи, рисунку, схеме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Изображение геометрических фигур с помощью линейки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Изображение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ломаной</w:t>
            </w:r>
            <w:proofErr w:type="gramEnd"/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Таблица сложения чисел (в пределах 10)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суммы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Текстовая сюжетная задача в одно действие. Выбор и объяснение верного решения задачи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Обобщение по теме «Решение текстовых задач»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длин отрезков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по длине, проверка результата сравнения измерением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Группировка объектов по заданному признаку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Свойства группы объектов, группировка по самостоятельно установленному свойству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Расположение предметов и объектов на плоскости, в пространстве: слева/справа, сверху/снизу,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;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установление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Внутри. Вне. Между. Перед? За? Между?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Геометрические фигуры: распознавание круга, треугольника, четырехугольника.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Распознавание треугольников на чертеже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Геометрические фигуры: распознавание круга, треугольника, четырёхугольника.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Распределение фигур на группы. Отрезок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Ломаная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. Треугольник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отрезка заданной длины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Многоугольники: различение, сравнение, изображение от руки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Прямоугольник. Квадрат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Обобщение по теме «Пространственные отношения и геометрические фигуры»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двух объектов (чисел, величин, геометрических фигур, задач)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Действие вычитания. Компоненты действия, запись равенства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Вычитание в пределах 10. Применение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6 - □, 7 - □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и вычитание в пределах 10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Запись результата вычитания нескольких единиц.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Вычитание вида 8 - □, 9 - □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Выбор и запись арифметического действия в практической ситуации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Устное сложение и вычитание в пределах 10.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уменьшение числа на несколько единиц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разностное сравнение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Зависимость между данными и искомой величиной в текстовой задаче. </w:t>
            </w:r>
            <w:r>
              <w:rPr>
                <w:rFonts w:ascii="Times New Roman" w:hAnsi="Times New Roman"/>
                <w:color w:val="000000"/>
                <w:sz w:val="24"/>
              </w:rPr>
              <w:t>Литр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Перестановка слагаемых при сложении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чисел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Переместительное свойство сложения и его применение для вычислений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Извлечение данного из строки, столбца таблицы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Выполнение 1—3-шаговых инструкций, связанных с вычислениями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Обобщение. Сложение и вычитание в пределах 10.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увеличение и уменьшение числа на несколько единиц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Геометрические фигуры: квадрат. Прямоугольник. Квадрат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Геометрические фигуры: прямоугольник. Прямоугольник. Квадрат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Выбор и запись арифметического действия для получения ответа на вопрос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Комментирование хода увеличения, уменьшения числа до заданного; запись действия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Компоненты действия сложения. Нахождение неизвестного компонента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увеличение, уменьшение длины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Увеличение, уменьшение длины отрезка. Построение, запись действия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квадрата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неизвестного уменьшаемого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неизвестного вычитаемого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Вычитание как действие, обратное сложению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Сравнение без измерения: старше — моложе, тяжелее — легче. </w:t>
            </w:r>
            <w:r>
              <w:rPr>
                <w:rFonts w:ascii="Times New Roman" w:hAnsi="Times New Roman"/>
                <w:color w:val="000000"/>
                <w:sz w:val="24"/>
              </w:rPr>
              <w:t>Килограмм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Выполнение 1—3-шаговых инструкций, связанных с измерением длины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Внесение одного-двух данных в таблицу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Компоненты действия вычитания. Нахождение неизвестного компонента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от 1 до 10. Сложение и вычитание. Повторение. 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нахождение суммы и остатка. Повторение, 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увеличение (уменьшение) числа на несколько единиц. Повторение. 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Числа от 11 до 20. Десятичный принцип записи чисел. </w:t>
            </w:r>
            <w:r>
              <w:rPr>
                <w:rFonts w:ascii="Times New Roman" w:hAnsi="Times New Roman"/>
                <w:color w:val="000000"/>
                <w:sz w:val="24"/>
              </w:rPr>
              <w:t>Нумерация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Порядок следования чисел от 11 до 20.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упорядочение чисел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двузначные числа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Единицы длины: сантиметр, дециметр; установление соотношения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Дециметр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Измерение длины отрезка в разных единицах (сантиметры, дециметры)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Сложение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10 + 7. 17 - 7. 17 - 10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10 + 7. 17 - 7. 17 - 10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Десяток. Счёт десятками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Сложение и 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 и чтение числового выражения, содержащего 1-2 действия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Обобщение. Числа от 1 до 20: различение, чтение, запись.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и вычитание с числом 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разностное сравнение. Повторение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Переход через десяток при сложении. Представление на модели и запись действия. </w:t>
            </w:r>
            <w:r>
              <w:rPr>
                <w:rFonts w:ascii="Times New Roman" w:hAnsi="Times New Roman"/>
                <w:color w:val="000000"/>
                <w:sz w:val="24"/>
              </w:rPr>
              <w:t>Табличное сложение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Переход через десяток при вычитании. Представление на модели и запись действия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в пределах 15. Сложение вида □ + 2, □ + 3. Сложение вида □ + 4. Сложение вида □ + 5. Сложение вида □ + 6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Вычитание в пределах 15. Табличное вычитание. Вычитание вида 11 - □. Вычитание вида 12 - □. Вычитание вида 13 - □.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14 - □. Вычитание вида 15 - □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Сложение и вычитание в пределах 15.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Сложение и вычитание чисел в пределах 20. Сложение однозначных чисел с переходом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Таблица сложения. Применение таблицы для сложения и вычитания чисел в пределах 20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Сложение в пределах 20.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Вычитание в пределах 20.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и вычитание в пределах 20 с комментированием хода выполнения действия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Счёт по 2, по 3, по 5. Сложение одинаковых слагаемых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Обобщение. Состав чисел в пределах 20. 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Обобщение. Сложение и вычитание в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Обобщение. Комментирование сложения и вычитания с переходом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Обобщение по теме «Числа от 1 до 20. Сложение и вычитание».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Числа от 11 до 20.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Единица длины: сантиметр, дециметр. Повторение. 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от 1 до 20. Сложение с переходом через десяток. Повторение. 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от 1 до 20. Вычитание с переходом через десяток. Повторение. 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Числа от 1 до 20.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Нахождение неизвестного компонента: действия сложения, вычитания.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Повторение. 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Измерение длины отрезка.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Сравнение, группировка, закономерности, высказывания. Повторение.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10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4574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Таблицы. Повторение. Что узнали. Чему научились в 1 классе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39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gridAfter w:val="1"/>
          <w:wAfter w:w="3399" w:type="dxa"/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</w:tr>
    </w:tbl>
    <w:p w:rsidR="00D5559D" w:rsidRDefault="00D5559D" w:rsidP="00D5559D">
      <w:pPr>
        <w:sectPr w:rsidR="00D555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5559D" w:rsidRDefault="00D5559D" w:rsidP="00D5559D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  <w:r w:rsidRPr="00D15FCF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2 КЛАСС </w:t>
      </w:r>
    </w:p>
    <w:p w:rsidR="00D5559D" w:rsidRPr="00D15FCF" w:rsidRDefault="00D5559D" w:rsidP="00D5559D">
      <w:pPr>
        <w:spacing w:after="0"/>
        <w:ind w:left="120"/>
        <w:rPr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2"/>
        <w:gridCol w:w="3872"/>
        <w:gridCol w:w="1096"/>
        <w:gridCol w:w="1841"/>
        <w:gridCol w:w="1910"/>
        <w:gridCol w:w="1707"/>
        <w:gridCol w:w="2742"/>
      </w:tblGrid>
      <w:tr w:rsidR="00D5559D" w:rsidRPr="00701439" w:rsidTr="005A097A">
        <w:trPr>
          <w:trHeight w:val="144"/>
          <w:tblCellSpacing w:w="20" w:type="nil"/>
        </w:trPr>
        <w:tc>
          <w:tcPr>
            <w:tcW w:w="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>/п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Тема урока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4449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Pr="00C246C4" w:rsidRDefault="00D5559D" w:rsidP="005A097A">
            <w:pPr>
              <w:spacing w:after="0"/>
              <w:ind w:left="135"/>
              <w:jc w:val="center"/>
            </w:pPr>
            <w:r w:rsidRPr="00C246C4">
              <w:rPr>
                <w:rFonts w:ascii="Times New Roman" w:hAnsi="Times New Roman"/>
                <w:b/>
                <w:color w:val="000000"/>
                <w:sz w:val="24"/>
              </w:rPr>
              <w:t>Электронные цифровые образовательные ресурсы</w:t>
            </w: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Pr="00C246C4" w:rsidRDefault="00D5559D" w:rsidP="005A097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Pr="00C246C4" w:rsidRDefault="00D5559D" w:rsidP="005A097A"/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Pr="00701439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Pr="00701439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0" w:type="auto"/>
            <w:gridSpan w:val="2"/>
            <w:vMerge/>
            <w:tcMar>
              <w:top w:w="50" w:type="dxa"/>
              <w:left w:w="100" w:type="dxa"/>
            </w:tcMar>
          </w:tcPr>
          <w:p w:rsidR="00D5559D" w:rsidRDefault="00D5559D" w:rsidP="005A097A"/>
        </w:tc>
      </w:tr>
      <w:tr w:rsidR="00D5559D" w:rsidTr="005A097A">
        <w:trPr>
          <w:trHeight w:val="144"/>
          <w:tblCellSpacing w:w="20" w:type="nil"/>
        </w:trPr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311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Числа от 1 до 100: действия с числами до 20.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Повторение 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877" w:type="dxa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C246C4" w:rsidRDefault="00D5559D" w:rsidP="005A097A">
            <w:pPr>
              <w:spacing w:after="0"/>
            </w:pPr>
            <w:hyperlink r:id="rId11" w:history="1">
              <w:r w:rsidRPr="009F2E38">
                <w:rPr>
                  <w:rStyle w:val="aff"/>
                </w:rPr>
                <w:t>https://nsportal.ru/nachalnaya-shkola/matematika/2012/09/04/chisla-ot-1-do-20</w:t>
              </w:r>
            </w:hyperlink>
          </w:p>
          <w:p w:rsidR="00D5559D" w:rsidRPr="00C246C4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311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Устное сложение и вычитание в пределах 20.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877" w:type="dxa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DA2D01" w:rsidRDefault="00D5559D" w:rsidP="005A097A">
            <w:pPr>
              <w:spacing w:after="0"/>
            </w:pPr>
            <w:hyperlink r:id="rId12" w:history="1">
              <w:r w:rsidRPr="000E0671">
                <w:rPr>
                  <w:rStyle w:val="aff"/>
                </w:rPr>
                <w:t>https://nsportal.ru/nachalnaya-shkola/matematika/2015/12/24/slozhenie-i-vychitanie-v-predelah-20</w:t>
              </w:r>
            </w:hyperlink>
          </w:p>
          <w:p w:rsidR="00D5559D" w:rsidRPr="00DA2D01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3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32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Числа в пределах 100: чтение, запись. Десятичный принцип записи чисел. Поместное значение цифр в записи числа. </w:t>
            </w:r>
            <w:r>
              <w:rPr>
                <w:rFonts w:ascii="Times New Roman" w:hAnsi="Times New Roman"/>
                <w:color w:val="000000"/>
                <w:sz w:val="24"/>
              </w:rPr>
              <w:t>Десяток. Счёт десятками до 100. Числа от 11 до 100</w:t>
            </w:r>
          </w:p>
        </w:tc>
        <w:tc>
          <w:tcPr>
            <w:tcW w:w="1153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216" w:type="dxa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701439" w:rsidRDefault="00D5559D" w:rsidP="005A097A">
            <w:pPr>
              <w:spacing w:after="0"/>
            </w:pPr>
            <w:hyperlink r:id="rId13" w:history="1">
              <w:r w:rsidRPr="00A8622C">
                <w:rPr>
                  <w:rStyle w:val="aff"/>
                </w:rPr>
                <w:t>https://nsportal.ru/nachalnaya-shkola/matematika/2020/03/23/prezentatsiya-k-uroku-matematiki-vo-2-klasse-desyatok-schet</w:t>
              </w:r>
            </w:hyperlink>
          </w:p>
          <w:p w:rsidR="00D5559D" w:rsidRPr="00701439" w:rsidRDefault="00D5559D" w:rsidP="005A097A">
            <w:pPr>
              <w:spacing w:after="0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0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100: десятичный состав. Представление числа в виде суммы разрядных слагаемых</w:t>
            </w:r>
          </w:p>
        </w:tc>
        <w:tc>
          <w:tcPr>
            <w:tcW w:w="1119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49" w:type="dxa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701439" w:rsidRDefault="00D5559D" w:rsidP="005A097A">
            <w:pPr>
              <w:spacing w:after="0"/>
            </w:pPr>
            <w:hyperlink r:id="rId14" w:history="1">
              <w:r w:rsidRPr="00A8622C">
                <w:rPr>
                  <w:rStyle w:val="aff"/>
                </w:rPr>
                <w:t>https://nsportal.ru/nachalnaya-shkola/matematika/2020/03/23/prezentatsiya-k-uroku-matematiki-vo-2-klasse-desyatok-schet</w:t>
              </w:r>
            </w:hyperlink>
          </w:p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100: упорядочение. Установление закономерности в записи последовательности из чисел, её продолжение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49" w:type="dxa"/>
            <w:gridSpan w:val="2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Входная контрольная работа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Свойства чисел: однозначные и двузначные числа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Работа с величинами: измерение длины (единица длины — миллиметр)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Измерение величин. Решение практических задач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чисел в пределах 100. Неравенство, запись неравенства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Работа с величинами: измерение длины (единица длины — метр)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Увеличение, уменьшение числа на несколько единиц/десятков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Работа с величинами: измерение длины (единицы длины — метр, дециметр, сантиметр, миллиметр)</w:t>
            </w:r>
            <w:proofErr w:type="gramEnd"/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Работа с величинами. Единицы стоимости: рубль, копейка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Соотношения между единицами величины (в пределах 100). Соотношения между единицами: рубль, копейка; метр, сантиметр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текстовых задач на применение смысла арифметического действия (сложение, вычитание)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Чтение, представление текста задачи в виде рисунка, схемы или другой модели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Верные (истинные) и неверные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(ложные) утверждения, содержащие зависимости между числами/величинами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Представление текста задачи разными способами: в виде схемы, краткой записи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Закономерность в ряду чисел, геометрических фигур: её объяснение с использованием математической терминологии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Фиксация ответа к задаче и его проверка (формулирование, проверка на достоверность, следование плану, соответствие поставленному вопросу)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величинами: измерение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Единица времени: час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Распознавание и изображение геометрических фигур: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ломаная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Длина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ломаной</w:t>
            </w:r>
            <w:proofErr w:type="gramEnd"/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Измерение длины ломаной, нахождение длины ломаной с помощью вычислений.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длины ломаной с длиной отрезка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величинами: измерение времени (единицы времени — час, минута).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Определение времени по часам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Разностное сравнение чисел, величин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величинами: измерение времени (единицы времени – час, минута).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Единицы времени – час, минута, секунда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Составление, чтение числового выражения со скобками, без скобок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Измерение периметра прямоугольника, запись результата измерения в сантиметрах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Сочетательное свойство сложения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Переместительное, сочетательное свойства сложения, их применение для вычислений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Характеристика числа, группы чисел. Группировка чисел по выбранному свойству. </w:t>
            </w:r>
            <w:r>
              <w:rPr>
                <w:rFonts w:ascii="Times New Roman" w:hAnsi="Times New Roman"/>
                <w:color w:val="000000"/>
                <w:sz w:val="24"/>
              </w:rPr>
              <w:t>Группировка числовых выражений по выбранному свойству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№1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D15FCF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Составление предложений с использованием математической терминологии; проверка истинности утверждений. </w:t>
            </w:r>
            <w:r w:rsidRPr="00D15FCF">
              <w:rPr>
                <w:rFonts w:ascii="Times New Roman" w:hAnsi="Times New Roman"/>
                <w:color w:val="000000"/>
                <w:sz w:val="24"/>
              </w:rPr>
              <w:t>Составление верных равенств и неравенств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D15FC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Дополнение моделей (схем, изображений) готовыми числовыми данными. Столбчатая диаграмма; использование данных диаграммы для решения учебных и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практических задач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Нахождение, формулирование одного-двух общих признаков набора математических объектов: чисел, величин, геометрических фигур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Устное сложение и вычитание чисел в пределах 100. Сложение и вычитание с круглым числом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Устное сложение и вычитание чисел в пределах 100. Прибавление и вычитание однозначного числа без перехода через разряд.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36 + 2, 36 + 20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Проверка результата вычисления (реальность ответа, обратное действие).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Проверка сложения и вычитания. Вычисление вида 36 - 2, 36 - 20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Письменное сложение и вычитание чисел в пределах 100. Дополнение до круглого числа. Вычисления вида 26 + 4, 95 + 5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Письменное сложение и вычитание чисел в пределах 100. Сложение без перехода через разряд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Письменное сложение и вычитание чисел в пределах 100. Вычитание без перехода через разряд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Письменное сложение и вычитание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чисел в пределах 100. Вычитание двузначного числа из круглого числа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№2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Устное сложение и вычитание чисел в пределах 100. Числовое выражение без скобок: составление, чтение, устное нахождение значения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Устное сложение и вычитание чисел в пределах 100. Числовое выражение со скобками: составление, чтение, устное нахождение значения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Устное сложение и вычитание чисел в пределах 100. Приемы прибавления однозначного числа с переходом через разряд.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26 + 7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Устное сложение и вычитание чисел в пределах 100. Приемы вычитания однозначного числа с переходом через разряд.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35 - 7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Верные (истинные) и неверные (ложные) утверждения, содержащие количественные, пространственные отношения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Вычисление суммы, разности удобным способом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Оформление решения задачи (по вопросам, по действиям с пояснением)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Конструирование утверждений с использованием слов «каждый», «все»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Расчётные задачи на увеличение/уменьшение величины на несколько единиц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Взаимосвязь компонентов и результата действия сложения.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Буквенные выражения. Уравнения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отрезка заданной длины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Неизвестный компонент действия сложения, его нахождение.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Проверка сложения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Взаимосвязь компонентов и результата действия вычитания.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Проверка вычитания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firstLine="47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Неизвестный компонент действия вычитания, его нахождение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firstLine="47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План решения задачи в два действия, выбор соответствующих плану арифметических действий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firstLine="47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Запись решения задачи в два действия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firstLine="47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таблицами: извлечение и использование для ответа на вопрос информации,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представленной в таблице (таблицы сложения, умножения), внесение данных в таблицу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firstLine="47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таблицами: извлечение и использование для ответа на вопрос информации, представленной в таблице (таблицы сложения, умножения; график дежурств, наблюдения в природе и пр.), внесение данных в таблицу.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Проверка сложения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Классификация объектов по заданному и самостоятельно установленному основанию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геометрических фигур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№3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Распознавание и изображение геометрических фигур: многоугольник,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ломаная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30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 (треугольника, четырехугольника)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 письменного сложения чисел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Алгоритм письменного вычитания чисел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Распознавание и изображение геометрических фигур: точка, прямая, отрезок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Распознавание и изображение геометрических фигур: прямой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угол.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Виды углов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Правило составления ряда чисел, величин, геометрических фигур (формулирование правила, проверка правила, дополнение ряда)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Письменное сложение и вычитание чисел в пределах 100. Прибавление и вычитание однозначного числа с переходом через разряд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Письменное сложение и вычитание чисел в пределах 100.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Вычисления вида 52 - 24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E21B1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Письменное сложение и вычитание чисел в пределах 100. </w:t>
            </w:r>
            <w:r w:rsidRPr="00FE21B1">
              <w:rPr>
                <w:rFonts w:ascii="Times New Roman" w:hAnsi="Times New Roman"/>
                <w:color w:val="000000"/>
                <w:sz w:val="24"/>
              </w:rPr>
              <w:t>Прикидка результата, его проверка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E21B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Конструирование геометрических фигур (треугольника, четырехугольника, многоугольника)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0F0C43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Сравнение геометрических фигур: прямоугольник, квадрат. </w:t>
            </w:r>
            <w:proofErr w:type="spellStart"/>
            <w:r w:rsidRPr="000F0C43">
              <w:rPr>
                <w:rFonts w:ascii="Times New Roman" w:hAnsi="Times New Roman"/>
                <w:color w:val="000000"/>
                <w:sz w:val="24"/>
              </w:rPr>
              <w:t>Протиположные</w:t>
            </w:r>
            <w:proofErr w:type="spellEnd"/>
            <w:r w:rsidRPr="000F0C43">
              <w:rPr>
                <w:rFonts w:ascii="Times New Roman" w:hAnsi="Times New Roman"/>
                <w:color w:val="000000"/>
                <w:sz w:val="24"/>
              </w:rPr>
              <w:t xml:space="preserve"> стороны прямоугольника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0F0C43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Увеличение, уменьшение длины отрезка на заданную величину. Запись действия (в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см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и мм, в мм)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Алгоритмы (приёмы, правила) устных и письменных вычислений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Письменное сложение и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вычитание. Повторение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Устное сложение равных чисел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№4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Оформление решения задачи с помощью числового выражения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Геометрические фигуры: разбиение прямоугольника на квадраты, составление прямоугольника из квадратов.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прямоугольника из геометрических фигур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Изображение на листе в клетку квадрата с заданной длиной стороны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Изображение на листе в клетку прямоугольника с заданными длинами сторон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чисел. Компоненты действия, запись равенства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Взаимосвязь сложения и умножения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D15FCF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Применение умножения в практических ситуациях. </w:t>
            </w:r>
            <w:r w:rsidRPr="00D15FCF">
              <w:rPr>
                <w:rFonts w:ascii="Times New Roman" w:hAnsi="Times New Roman"/>
                <w:color w:val="000000"/>
                <w:sz w:val="24"/>
              </w:rPr>
              <w:t>Составление модели действия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D15FC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D15FCF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Измерение периметра прямоугольника, запись результата измерения в сантиметрах. </w:t>
            </w:r>
            <w:r w:rsidRPr="00D15FCF">
              <w:rPr>
                <w:rFonts w:ascii="Times New Roman" w:hAnsi="Times New Roman"/>
                <w:color w:val="000000"/>
                <w:sz w:val="24"/>
              </w:rPr>
              <w:t>Свойство противоположных сторон прямоугольника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D15FC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Решение задач на нахождение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периметра прямоугольника, квадрата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умножения для решения практических задач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произведения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текстовых задач на применение смысла арифметического действия (умножение, деление)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Переместительное свойство умножения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№5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Деление чисел. Компоненты действия, запись равенства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деления в практических ситуациях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слагаемого (вычисления в пределах 100)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уменьшаемого (вычисления в пределах 100)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вычитаемого (вычисления в пределах 100)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Закономерность в ряду объектов повседневной жизни: её объяснение с использованием математической терминологии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Вычитание суммы из числа, числа из суммы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0F0C43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Задачи на конкретный смысл арифметических действий. </w:t>
            </w:r>
            <w:r w:rsidRPr="000F0C43"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0F0C43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2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нахождение периметра многоугольника (треугольника, четырехугольника)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2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3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3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4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4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5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№6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5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Расчётные задачи на увеличение/уменьшение величины в несколько раз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Порядок выполнения действий в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числовом выражении, содержащем действия сложения и вычитания (без скобок) в пределах 100 (2-3 действия); нахождение его значения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Порядок выполнения действий в числовом выражении, содержащем действия сложения и вычитания (со скобками) в пределах 100 (2-3 действия); нахождение его значения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6 и на 6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6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7 и на 7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7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8 и на 8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Деление на 8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Табличное умножение в пределах 50. Умножение числа 9 и на 9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46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Табличное умножение в пределах 50. Деление на 9. </w:t>
            </w:r>
            <w:r>
              <w:rPr>
                <w:rFonts w:ascii="Times New Roman" w:hAnsi="Times New Roman"/>
                <w:color w:val="000000"/>
                <w:sz w:val="24"/>
              </w:rPr>
              <w:t>Таблица умножения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46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на 1, на 0. Деление числа 0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46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Работа с величинами: сравнение по массе (единица массы — килограмм)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46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46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Составление утверждений относительно заданного набора геометрических фигур. </w:t>
            </w:r>
            <w:r>
              <w:rPr>
                <w:rFonts w:ascii="Times New Roman" w:hAnsi="Times New Roman"/>
                <w:color w:val="000000"/>
                <w:sz w:val="24"/>
              </w:rPr>
              <w:t>Распределение геометрических фигур на группы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Алгоритмы (приёмы, правила) построения геометрических фигур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Работа с электронными средствами обучения: правила работы, выполнение заданий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Обобщение изученного за курс 2 класса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Единица длины, массы, времени. Повторение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46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в два действия. Повторение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Геометрические фигуры. Периметр. Математическая информация. </w:t>
            </w:r>
            <w:r>
              <w:rPr>
                <w:rFonts w:ascii="Times New Roman" w:hAnsi="Times New Roman"/>
                <w:color w:val="000000"/>
                <w:sz w:val="24"/>
              </w:rPr>
              <w:t>Работа с информацией. Повторение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Числа от 1 до 100. Умножение. Деление.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70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  <w:tc>
          <w:tcPr>
            <w:tcW w:w="2742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09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559D" w:rsidRDefault="00D5559D" w:rsidP="005A097A"/>
        </w:tc>
      </w:tr>
    </w:tbl>
    <w:p w:rsidR="00D5559D" w:rsidRDefault="00D5559D" w:rsidP="00D5559D">
      <w:pPr>
        <w:sectPr w:rsidR="00D555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5559D" w:rsidRDefault="00D5559D" w:rsidP="00D5559D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  <w:r w:rsidRPr="00D15FCF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3 КЛАСС </w:t>
      </w:r>
    </w:p>
    <w:p w:rsidR="00D5559D" w:rsidRPr="00D15FCF" w:rsidRDefault="00D5559D" w:rsidP="00D5559D">
      <w:pPr>
        <w:spacing w:after="0"/>
        <w:ind w:left="120"/>
        <w:rPr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0"/>
        <w:gridCol w:w="4626"/>
        <w:gridCol w:w="1157"/>
        <w:gridCol w:w="1841"/>
        <w:gridCol w:w="1910"/>
        <w:gridCol w:w="3508"/>
      </w:tblGrid>
      <w:tr w:rsidR="00D5559D" w:rsidTr="005A097A">
        <w:trPr>
          <w:trHeight w:val="144"/>
          <w:tblCellSpacing w:w="20" w:type="nil"/>
        </w:trPr>
        <w:tc>
          <w:tcPr>
            <w:tcW w:w="9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>/п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62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Тема урока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50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Pr="00D15FCF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 цифровые образовательные ресурсы</w:t>
            </w: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 работы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 работы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Устные вычисления, сводимые к действиям в пределах 100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и вычитание однородных величин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200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Взаимосвязь арифметических действий: сложения и вычитания, умножения и деления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Увеличение и уменьшение числа на несколько единиц, в несколько раз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Неизвестный компонент арифметического действия: различение, называние, комментирование процесса нахождения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компонента арифметического действия сложения (вычитания)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Изображение фигур – отрезка, прямоугольника, квадрата – с заданными измерениями; обозначение фигур буквами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Входная контрольная работа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текстовой задачей: анализ данных и отношений, представление текста на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 на нахождение четвёртого пропорционального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10588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Таблицы с данными о реальных процессах и явлениях; внесение данных в таблицу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с геометрическим содержанием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17068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Логические рассуждения (одно-</w:t>
            </w:r>
            <w:proofErr w:type="spellStart"/>
            <w:r w:rsidRPr="00F3097D">
              <w:rPr>
                <w:rFonts w:ascii="Times New Roman" w:hAnsi="Times New Roman"/>
                <w:color w:val="000000"/>
                <w:sz w:val="24"/>
              </w:rPr>
              <w:t>двухшаговые</w:t>
            </w:r>
            <w:proofErr w:type="spellEnd"/>
            <w:r w:rsidRPr="00F3097D">
              <w:rPr>
                <w:rFonts w:ascii="Times New Roman" w:hAnsi="Times New Roman"/>
                <w:color w:val="000000"/>
                <w:sz w:val="24"/>
              </w:rPr>
              <w:t>) со связками «если …, то …», «поэтому», «значит», «все», «и», «некоторые», «каждый»</w:t>
            </w:r>
            <w:proofErr w:type="gramEnd"/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Устные вычисления: переместительное свойство умножения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>
              <w:rPr>
                <w:rFonts w:ascii="Times New Roman" w:hAnsi="Times New Roman"/>
                <w:color w:val="000000"/>
                <w:sz w:val="24"/>
              </w:rPr>
              <w:t>Переместительное свойство умножения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применение смысла арифметических действий сложения, умножения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>
              <w:rPr>
                <w:rFonts w:ascii="Times New Roman" w:hAnsi="Times New Roman"/>
                <w:color w:val="000000"/>
                <w:sz w:val="24"/>
              </w:rPr>
              <w:t>Таблица умножения и деления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в пределах 100: приемы устных вычислений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Сочетательное свойство умножения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периметра многоугольника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применение смысла арифметических действий вычитания, деления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1158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Соотношение «цена, количество, стоимость» в практической ситуации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применение зависимости "цена-количество-стоимость"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11708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Задачи на движение одного объекта. Связь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между величинами: масса одного предмета, количество предметов, масса всех предметов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Порядок действий в числовом выражении (со скобками)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034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Порядок действий в числовом выражении (без скобок)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расчет скорости, времени или пройденного пути при движении одного объекта. Связь между величинами: расход ткани на одну вещь, количество вещей, расход ткани на все вещи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№1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Равенства и неравенства с числами: чтение, составление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08658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в пределах 100: таблица умножения и деления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с числом 6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Задачи на понимание отношений больше или меньше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…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>
              <w:rPr>
                <w:rFonts w:ascii="Times New Roman" w:hAnsi="Times New Roman"/>
                <w:color w:val="000000"/>
                <w:sz w:val="24"/>
              </w:rPr>
              <w:t>Задачи на разностное сравнение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>
              <w:rPr>
                <w:rFonts w:ascii="Times New Roman" w:hAnsi="Times New Roman"/>
                <w:color w:val="000000"/>
                <w:sz w:val="24"/>
              </w:rPr>
              <w:t>Задачи на кратное сравнение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Задачи на понимание отношений больше или меньше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в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…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>
              <w:rPr>
                <w:rFonts w:ascii="Times New Roman" w:hAnsi="Times New Roman"/>
                <w:color w:val="000000"/>
                <w:sz w:val="24"/>
              </w:rPr>
              <w:t>Столбчатая диаграмма: чтение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Столбчатая диаграмма: использование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данных для решения учебных и практических задач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математических объектов (общее, различное, уникальное/специфичное)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Выбор формы представления информации. Линейные диаграммы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с числом 7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Верные (истинные) и неверные (ложные) утверждения: конструирование, проверка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1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Свойства чисел. Математические игры с числами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"/>
            </w:pPr>
            <w:r>
              <w:rPr>
                <w:rFonts w:ascii="Times New Roman" w:hAnsi="Times New Roman"/>
                <w:color w:val="000000"/>
                <w:sz w:val="24"/>
              </w:rPr>
              <w:t>Кратное сравнение чисел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Равенства и неравенства: установление истинности (верное/неверное)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Единицы площади – квадратный метр, квадратный сантиметр, квадратный дециметр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Площадь прямоугольника, квадрата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Изображение на клетчатой бумаге прямоугольника с заданным значением площади.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площадей фигур с помощью наложения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Конструирование геометрических фигур (разбиение фигуры на части, составление фигуры из частей)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Конструирование многоугольника из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данных фигур, деление многоугольника на части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Периметр и площадь прямоугольника: общее и различное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Площадь и приемы её нахождения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площади прямоугольника, квадрата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Алгоритмы (правила) нахождения периметра и площади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с числом 8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Таблица умножения: анализ, формулирование закономерностей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с числом 9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358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№2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Планирование хода решения задачи арифметическим способом.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 изученных видов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16640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Конструирование прямоугольника из данных фигур, деление прямоугольника на части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Переход от одних единиц площади к другим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работу (производительность труда) одного объекта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11884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Задачи на расчет производительности труда, времени или объема выполненной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работы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переместительного, сочетательного свойства при умножении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Проверка правильности нахождения периметра, площади прямоугольника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площади в заданных единицах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14142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Арифметические действия с числом 1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Умножение и деление в пределах 100: </w:t>
            </w:r>
            <w:proofErr w:type="spellStart"/>
            <w:r w:rsidRPr="00F3097D">
              <w:rPr>
                <w:rFonts w:ascii="Times New Roman" w:hAnsi="Times New Roman"/>
                <w:color w:val="000000"/>
                <w:sz w:val="24"/>
              </w:rPr>
              <w:t>внетабличное</w:t>
            </w:r>
            <w:proofErr w:type="spell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выполнение действий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678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Арифметические действия с числом 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площади фигуры, составленной из прямоугольников (квадратов)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Оценка решения задачи на достоверность и логичность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12266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Вычисления с числами 0 и 1. Деление нуля на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нахождение доли величины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12400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Доля величины: сравнение долей одной величины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12586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Доля величины: половина, четверть в практической ситуации, сравнение величин, выраженных долями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Алгоритмы (правила) построения геометрических фигур. Правила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построения окружности и круга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Время (единица времени — секунда); установление отношения «быстрее/ медленнее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/в». Определение с помощью цифровых и аналоговых приборов, измерительных инструментов времени; прикидка и оценка результата измерений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Время (единица времени — секунда); соотношение «начало, окончание, продолжительность события» в практической ситуации</w:t>
            </w:r>
            <w:proofErr w:type="gramEnd"/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Расчёт времени. Соотношение «начало, окончание, продолжительность события» в практической ситуации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Соотношение «больше/ меньше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/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в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» в ситуации сравнения предметов и объектов на основе измерения величин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020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№3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Устное умножение суммы на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двузначного числа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proofErr w:type="spellStart"/>
            <w:r w:rsidRPr="00F3097D">
              <w:rPr>
                <w:rFonts w:ascii="Times New Roman" w:hAnsi="Times New Roman"/>
                <w:color w:val="000000"/>
                <w:sz w:val="24"/>
              </w:rPr>
              <w:t>Внетабличное</w:t>
            </w:r>
            <w:proofErr w:type="spell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устное умножение и деление в пределах 100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умножения двузначного числа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Выбор верного решения задачи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Разные способы решения задачи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суммы на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Разные приемы записи решения задачи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компонента арифметического действия умножения (деления)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400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Устное деление двузначного числа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двузначное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Проверка результата вычисления: обратное действие, применение алгоритма, оценка достоверности результата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634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Деление на однозначное число в пределах 100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устных приёмов вычисления для решения практических задач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№4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понимание смысла арифметического действия деление с остатком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212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Устное деление с остатком; его применение в практических ситуациях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периметра в заданных единицах длины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13666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Изображение на клетчатой бумаге прямоугольника с заданным значением периметра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Дополнение изображения (чертежа) данными на основе измерения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таблицей: анализ данных,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использование информации для ответов на вопросы и решения задач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16078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Стоимость (единицы — рубль, копейка); установление отношения «дороже/дешевле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/в» (в повторение)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Практическая работа по разделу "Величины".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1000: чтение, запись, упорядочение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информацией: чтение информации, представленной в разной форме. </w:t>
            </w:r>
            <w:r>
              <w:rPr>
                <w:rFonts w:ascii="Times New Roman" w:hAnsi="Times New Roman"/>
                <w:color w:val="000000"/>
                <w:sz w:val="24"/>
              </w:rPr>
              <w:t>Римская система счисления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1000: чтение, запись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07208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Увеличение и уменьшение числа в несколько раз (в том числе в 10, 100 раз)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1000: представление в виде суммы разрядных слагаемых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0820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Математическая информация. Алгоритмы. Повторение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Классификация объектов по двум признакам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Числа в пределах 1000: сравнение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Масса (единица массы — грамм); соотношение между килограммом и граммом; отношение «тяжелее/легче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/в»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09116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Измерение длины объекта, упорядочение по длине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Длина (единица длины — миллиметр, километр); соотношение между величинами в пределах тысячи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периметра прямоугольника, квадрата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и вычитание с круглым числом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46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Сложение и вычитание в пределах 1000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Алгоритмы (правила) устных и письменных вычислений (сложение, вычитание, умножение, деление)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Письменное умножение на однозначное число в пределах 100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Письменное сложение в пределах 1000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Письменное вычитание в пределах 1000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 деления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№5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круглого числа, на круглое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Деление круглого числа, на круглое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умножения трехзначного числа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Изображение прямоугольника с заданным отношением длин сторон (больше или меньше на, в)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17220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и деление трехзначного числа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18120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расчет времени, количества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8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деления трехзначного числа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1043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деления на однозначное число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Проверка правильности вычислений: прикидка и оценка результата. </w:t>
            </w:r>
            <w:r>
              <w:rPr>
                <w:rFonts w:ascii="Times New Roman" w:hAnsi="Times New Roman"/>
                <w:color w:val="000000"/>
                <w:sz w:val="24"/>
              </w:rPr>
              <w:t>Знакомство с калькулятором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8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Числа. Числа от 1 до 1000. Повторение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Текстовые задачи. Задачи в 2-3 действия.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 и закрепление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1858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Запись решения задачи по действиям с пояснениями и с помощью числового выражения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70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Алгоритмы (правила) порядка действий в числовом выражении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значения числового выражения (со скобками или без скобок)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95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62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3508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gridAfter w:val="1"/>
          <w:wAfter w:w="3508" w:type="dxa"/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</w:tr>
    </w:tbl>
    <w:p w:rsidR="00D5559D" w:rsidRDefault="00D5559D" w:rsidP="00D5559D">
      <w:pPr>
        <w:sectPr w:rsidR="00D5559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5559D" w:rsidRDefault="00D5559D" w:rsidP="00D5559D">
      <w:pPr>
        <w:spacing w:after="0"/>
        <w:ind w:left="120"/>
        <w:rPr>
          <w:rFonts w:ascii="Times New Roman" w:hAnsi="Times New Roman"/>
          <w:b/>
          <w:color w:val="000000"/>
          <w:sz w:val="24"/>
          <w:szCs w:val="24"/>
        </w:rPr>
      </w:pPr>
      <w:r w:rsidRPr="00D15FCF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4 КЛАСС </w:t>
      </w:r>
    </w:p>
    <w:p w:rsidR="00D5559D" w:rsidRPr="00D15FCF" w:rsidRDefault="00D5559D" w:rsidP="00D5559D">
      <w:pPr>
        <w:spacing w:after="0"/>
        <w:ind w:left="120"/>
        <w:rPr>
          <w:sz w:val="24"/>
          <w:szCs w:val="24"/>
        </w:rPr>
      </w:pPr>
    </w:p>
    <w:tbl>
      <w:tblPr>
        <w:tblW w:w="13992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04"/>
        <w:gridCol w:w="4311"/>
        <w:gridCol w:w="946"/>
        <w:gridCol w:w="1841"/>
        <w:gridCol w:w="1910"/>
        <w:gridCol w:w="4080"/>
      </w:tblGrid>
      <w:tr w:rsidR="00D5559D" w:rsidTr="005A097A">
        <w:trPr>
          <w:trHeight w:val="144"/>
          <w:tblCellSpacing w:w="20" w:type="nil"/>
        </w:trPr>
        <w:tc>
          <w:tcPr>
            <w:tcW w:w="8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>/п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0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Тема урока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44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5559D" w:rsidRPr="00D15FCF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 цифровые образовательные ресурсы</w:t>
            </w: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 работы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 работы</w:t>
            </w:r>
          </w:p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5559D" w:rsidRDefault="00D5559D" w:rsidP="005A097A"/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от 1 до 1000: чтение, запись, сравнение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от 1 до 1000: установление закономерности в последовательности, упорядочение, классификация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Установление порядка выполнения действий в числовом выражении (без скобок), содержащем 2-4 действия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Установление порядка выполнения действий в числовом выражении (со скобками), содержащем 2-4 действия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Периметр фигуры, составленной из двух-трёх прямоугольников (квадратов)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Повторение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в 3 классе. Алгоритм умножения на однозначное число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Повторение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в 3 классе. Алгоритм деления на однозначное число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Входная контрольная работа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Приемы прикидки результата и оценки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правильности выполнения деления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Анализ текстовой задачи: данные и отношения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27670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Правила работы с электронными техническими средствами. Применение электронных сре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дств дл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я закрепления алгоритмов вычислений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Представление текстовой задачи на модели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Столбчатая диаграмма: чтение, дополнение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миллиона: увеличение и уменьшение числа на несколько единиц разряда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19444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 числового выражения (суммы, разности) с комментированием, нахождение его значения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задачи разными способами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Оценка решения задачи на достоверность и логичность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миллиона: чтение, запись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1925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Запись решения задачи с помощью числового выражения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Числа в пределах миллиона: представление многозначного числа в виде суммы разрядных слагаемых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чисел в пределах миллиона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1973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Общее группы многозначных чисел. Классификация чисел. </w:t>
            </w:r>
            <w:r>
              <w:rPr>
                <w:rFonts w:ascii="Times New Roman" w:hAnsi="Times New Roman"/>
                <w:color w:val="000000"/>
                <w:sz w:val="24"/>
              </w:rPr>
              <w:t>Класс миллионов. Класс миллиардов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№1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67279E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упорядочение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C66859" w:rsidRDefault="00D5559D" w:rsidP="005A097A">
            <w:pPr>
              <w:spacing w:after="0"/>
            </w:pPr>
            <w:r w:rsidRPr="00C66859"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  <w:p w:rsidR="00D5559D" w:rsidRPr="00C66859" w:rsidRDefault="00D5559D" w:rsidP="005A097A">
            <w:pPr>
              <w:spacing w:after="0"/>
            </w:pPr>
            <w:r>
              <w:t>1.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1989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C66859">
              <w:rPr>
                <w:rFonts w:ascii="Times New Roman" w:hAnsi="Times New Roman"/>
                <w:color w:val="000000"/>
                <w:sz w:val="24"/>
              </w:rPr>
              <w:t xml:space="preserve"> 2)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C66859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на работу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Составление высказываний о свойствах числа. </w:t>
            </w:r>
            <w:r>
              <w:rPr>
                <w:rFonts w:ascii="Times New Roman" w:hAnsi="Times New Roman"/>
                <w:color w:val="000000"/>
                <w:sz w:val="24"/>
              </w:rPr>
              <w:t>Запись признаков сравнения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на 10, 100, 1000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на 10, 100, 1000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Наглядные представления о симметрии. Фигуры, имеющие ось симметрии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Работа с утверждениями (одн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о-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/</w:t>
            </w:r>
            <w:proofErr w:type="spellStart"/>
            <w:r w:rsidRPr="00F3097D">
              <w:rPr>
                <w:rFonts w:ascii="Times New Roman" w:hAnsi="Times New Roman"/>
                <w:color w:val="000000"/>
                <w:sz w:val="24"/>
              </w:rPr>
              <w:t>двухшаговые</w:t>
            </w:r>
            <w:proofErr w:type="spellEnd"/>
            <w:r w:rsidRPr="00F3097D">
              <w:rPr>
                <w:rFonts w:ascii="Times New Roman" w:hAnsi="Times New Roman"/>
                <w:color w:val="000000"/>
                <w:sz w:val="24"/>
              </w:rPr>
              <w:t>) с использованием изученных связок: конструирование, проверка истинности(верные (истинные) и неверные (ложные))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объектов по длине. Соотношения между величинами длины, их применение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Применение соотношений между единицами длины в практических и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учебных ситуациях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488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объектов по площади. Соотношения между единицами площади, их применение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соотношений между единицами площади в практических и учебных ситуациях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нахождение площади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площади фигуры разными способами: палетка, разбиение на прямоугольники или единичные квадраты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объектов по массе. Соотношения между величинами массы, их применение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соотношений между единицами массы в практических и учебных ситуациях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протяженности по времени. Соотношения между единицами времени, их применение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соотношений между единицами времени в практических и учебных ситуациях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расчет времени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Доля величины времени, массы, длины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92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Сравнение величин, упорядочение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величин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704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Закрепление. Таблица единиц времени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168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№2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представлений о площади для решения задач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нахождение величины (массы, длины)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нахождение величины (массы, длины)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Письменное сложение многозначных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022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нахождение длины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прикидки результата и оценки правильности выполнения сложения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Разностное и кратное сравнение величин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Письменное вычитание многозначных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прикидки результата и оценки правильности выполнения вычитания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Устные приемы вычислений: сложение и вычитание многозначных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Дополнение многозначного числа до заданного круглого числа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Нахождение неизвестного компонента действия сложения (с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комментированием)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компонента действия вычитания (с комментированием)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Примеры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контрпримеры</w:t>
            </w:r>
            <w:proofErr w:type="spell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фигуры, симметричной заданной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Вычисление доли величины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представлений о доле величины для решения практических задач (в одно действие)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Планирование хода решения задачи арифметическим способом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21482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математических объектов (общее, различное, уникальное/специфичное)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 3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Арифметические действия с величинами: сложение, вычитание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Поиск и использование данных для решения практических задач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нахождение цены, количества, стоимости товара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abc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Запись решения задачи по действиям с пояснениями и с помощью числового выражения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Применение представлений о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сложении, вычитании для решения практических задач (в одно действие)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Задачи с недостаточными данными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Таблица: чтение, дополнение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C66859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Конструирование: разбиение фигуры на прямоугольники (квадраты), конструирование фигуры из прямоугольников. </w:t>
            </w:r>
            <w:r w:rsidRPr="00C66859">
              <w:rPr>
                <w:rFonts w:ascii="Times New Roman" w:hAnsi="Times New Roman"/>
                <w:color w:val="000000"/>
                <w:sz w:val="24"/>
              </w:rPr>
              <w:t>Выполнение построений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C6685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25582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Устные приемы вычислений: умножение и деление с многозначным числом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на однозначное число в пределах 100000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Увеличение значения величины в несколько раз (умножение на однозначное число)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 числового выражения (произведения, частного) с комментированием, нахождение его значения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Взаимное расположение геометрических фигур на чертеже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неизвестного компонента действия умножения (с комментированием)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970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Нахождение неизвестного компонента действия деления (с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комментированием)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геометрических фигур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 по теме "Равенство, содержащее неизвестный компонент арифметического действия: запись, нахождение неизвестного компонента"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Деление на однозначное число в пределах 100000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90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 числового выражения, содержащего 2 действия, нахождение его значения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Уменьшение значения величины в несколько раз (деление на однозначное число)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№4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Число, большее или меньшее данного числа в заданное число раз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Применение представлений об умножении, делении для решения практических задач (в одно действие)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Повторение пройденного по разделу "Нумерация"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Сравнение значений числовых выражений с одним арифметическим действием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Разные приемы записи решения задачи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2358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Работа с утверждениями: составление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и проверка 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логических рассуждений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при решении задач, формулирование вывода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 на нахождение периметра прямоугольника (квадрата)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2597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задач, отражающих ситуацию купли-продажи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abc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 изученного по разделу "Арифметические действия"</w:t>
            </w:r>
            <w:proofErr w:type="gram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задач на движение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Решение расчетных задач (расходы, изменения)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Использование данных таблицы, диаграммы, схемы, рисунка для ответов на вопросы, проверки истинности утверждений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42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Разные формы представления одной и той же информации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Модели пространственных геометрических фигур в окружающем мире (шар, куб)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24736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Проекции предметов окружающего мира на плоскость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Применение алгоритмов для вычислений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Правила работы с электронными техническими средствами. Применение электронных сре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дств дл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я закрепления умения решать текстовые задачи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Нахождение значения числового выражения, содержащего 2-4 действия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Правила работы с электронными техническими средствами. Применение электронных сре</w:t>
            </w: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дств дл</w:t>
            </w:r>
            <w:proofErr w:type="gramEnd"/>
            <w:r w:rsidRPr="00F3097D">
              <w:rPr>
                <w:rFonts w:ascii="Times New Roman" w:hAnsi="Times New Roman"/>
                <w:color w:val="000000"/>
                <w:sz w:val="24"/>
              </w:rPr>
              <w:t>я закрепления умения конструировать с использованием геометрических фигур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 умножения на двузначное число в пределах 100000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C66859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Практическая работа "Конструирование: разбиение фигуры на прямоугольники (квадраты), составление фигур из прямоугольников/квадратов". </w:t>
            </w:r>
            <w:r w:rsidRPr="00C66859">
              <w:rPr>
                <w:rFonts w:ascii="Times New Roman" w:hAnsi="Times New Roman"/>
                <w:color w:val="000000"/>
                <w:sz w:val="24"/>
              </w:rPr>
              <w:t>Повторение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C6685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25410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Приемы прикидки результата и оценки правильности выполнения умножения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Умножение на двузначное число в пределах 100000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 №5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Модели пространственных геометрических фигур в окружающем мире (цилиндр, пирамида, конус)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2529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Применение алгоритмов для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построения геометрической фигуры, измерения длины отрезка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Письменное умножение и деление многозначных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Классификация объектов по одному-двум признакам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 по теме "Письменные вычисления"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 по теме "Задачи на установление времени, расчёта количества, расхода, изменения"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2316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 w:hanging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Суммирование данных строки, столбца данной таблицы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 w:hanging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Алгоритм деления на двузначное число в пределах 100000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544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 w:hanging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Деление на двузначное число в пределах 100000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 w:hanging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Окружность, круг: распознавание и изображение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 w:hanging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нахождение производительности труда, времени работы, объема выполненной работы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22968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с избыточными и недостающими данными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Окружность и круг: построение, нахождение радиуса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22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Применение представлений о периметре многоугольника для </w:t>
            </w: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>решения задач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22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Закрепление. Практическая работа по теме "Окружность, круг: распознавание и изображение; построение окружности заданного радиуса".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 по теме "Геометрические фигуры"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D5559D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 по теме "Разные способы решения некоторых видов изученных задач"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</w:pPr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Задачи на нахождение скорости, времени, пройденного пути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2911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Закрепление. Работа с текстовой задачей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29510</w:t>
              </w:r>
            </w:hyperlink>
          </w:p>
        </w:tc>
      </w:tr>
      <w:tr w:rsidR="00D5559D" w:rsidRPr="0067279E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D1286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Закрепление по теме "Задачи на нахождение доли величины, величины по её доле". </w:t>
            </w:r>
            <w:r w:rsidRPr="00D1286D">
              <w:rPr>
                <w:rFonts w:ascii="Times New Roman" w:hAnsi="Times New Roman"/>
                <w:color w:val="000000"/>
                <w:sz w:val="24"/>
              </w:rPr>
              <w:t>Материал для расширения и углубления знаний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D1286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D1286D" w:rsidRDefault="00D5559D" w:rsidP="005A097A">
            <w:pPr>
              <w:spacing w:after="0"/>
            </w:pPr>
            <w:r w:rsidRPr="00D1286D"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  <w:p w:rsidR="00D5559D" w:rsidRPr="00D1286D" w:rsidRDefault="00D5559D" w:rsidP="005A097A">
            <w:pPr>
              <w:spacing w:after="0"/>
            </w:pPr>
            <w:r>
              <w:t>1.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40</w:t>
              </w:r>
            </w:hyperlink>
            <w:r w:rsidRPr="00D1286D">
              <w:rPr>
                <w:rFonts w:ascii="Times New Roman" w:hAnsi="Times New Roman"/>
                <w:color w:val="000000"/>
                <w:sz w:val="24"/>
              </w:rPr>
              <w:t xml:space="preserve"> 2)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D1286D">
                <w:rPr>
                  <w:rFonts w:ascii="Times New Roman" w:hAnsi="Times New Roman"/>
                  <w:color w:val="0000FF"/>
                  <w:u w:val="single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cee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43"/>
            </w:pP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Построение изученных геометрических фигур заданными измерениями) с помощью чертежных инструментов: линейки, угольника, циркуля</w:t>
            </w:r>
            <w:proofErr w:type="gram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  <w:ind w:left="43"/>
            </w:pPr>
            <w:proofErr w:type="gramStart"/>
            <w:r w:rsidRPr="00F3097D">
              <w:rPr>
                <w:rFonts w:ascii="Times New Roman" w:hAnsi="Times New Roman"/>
                <w:color w:val="000000"/>
                <w:sz w:val="24"/>
              </w:rPr>
              <w:t>Пространственные геометрические фигуры (тела): шар, куб, цилиндр, конус, пирамида; их различение, называние</w:t>
            </w:r>
            <w:proofErr w:type="gram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25154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135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Составление числового выражения, содержащего 1-2 действия и нахождение его значения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D5559D" w:rsidRPr="00CA4639" w:rsidTr="005A097A">
        <w:trPr>
          <w:trHeight w:val="144"/>
          <w:tblCellSpacing w:w="20" w:type="nil"/>
        </w:trPr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03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Закрепление по теме "Пространственные геометрические фигуры (тела)"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</w:p>
        </w:tc>
        <w:tc>
          <w:tcPr>
            <w:tcW w:w="4415" w:type="dxa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3097D">
                <w:rPr>
                  <w:rFonts w:ascii="Times New Roman" w:hAnsi="Times New Roman"/>
                  <w:color w:val="0000FF"/>
                  <w:u w:val="single"/>
                </w:rPr>
                <w:t>299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5559D" w:rsidTr="005A097A">
        <w:trPr>
          <w:gridAfter w:val="1"/>
          <w:wAfter w:w="4415" w:type="dxa"/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5559D" w:rsidRPr="00F3097D" w:rsidRDefault="00D5559D" w:rsidP="005A097A">
            <w:pPr>
              <w:spacing w:after="0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 w:rsidRPr="00F309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5559D" w:rsidRDefault="00D5559D" w:rsidP="005A09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</w:tr>
    </w:tbl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  <w:bookmarkStart w:id="29" w:name="_GoBack"/>
      <w:bookmarkEnd w:id="28"/>
      <w:bookmarkEnd w:id="29"/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p w:rsidR="00D5559D" w:rsidRPr="00720090" w:rsidRDefault="00D5559D" w:rsidP="00720090">
      <w:pPr>
        <w:pStyle w:val="af2"/>
        <w:spacing w:before="0" w:after="0"/>
        <w:ind w:right="155" w:firstLine="709"/>
        <w:rPr>
          <w:sz w:val="24"/>
          <w:szCs w:val="24"/>
        </w:rPr>
        <w:sectPr w:rsidR="00D5559D" w:rsidRPr="00720090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720090" w:rsidRPr="009E6F6E" w:rsidRDefault="00720090" w:rsidP="00720090">
      <w:pPr>
        <w:jc w:val="center"/>
        <w:rPr>
          <w:rFonts w:ascii="Times New Roman" w:hAnsi="Times New Roman" w:cs="Times New Roman"/>
          <w:sz w:val="24"/>
          <w:szCs w:val="24"/>
        </w:rPr>
      </w:pPr>
      <w:r w:rsidRPr="009E6F6E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ОПИСАНИЕ МАТЕРИАЛЬНО-ТЕХНИЧЕСКОГО И УЧЕБНО-МЕТОДИЧЕСКОГО ОБЕСПЕЧЕНИЯ РАБОЧЕЙ ПРОГРАММЫ</w:t>
      </w:r>
    </w:p>
    <w:p w:rsidR="00720090" w:rsidRDefault="00720090" w:rsidP="00720090">
      <w:pPr>
        <w:pStyle w:val="c22"/>
        <w:tabs>
          <w:tab w:val="left" w:pos="915"/>
        </w:tabs>
        <w:spacing w:before="0" w:beforeAutospacing="0" w:after="0" w:afterAutospacing="0"/>
        <w:jc w:val="center"/>
        <w:rPr>
          <w:rStyle w:val="c21"/>
          <w:b/>
        </w:rPr>
      </w:pP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Математика (в 2 частях), 1 класс /Моро М.И., Волкова С.И., Степанова С.В., Акционерное общество «Издательство «Просвещение», 2023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тетрадь по математике (в 2 частях), 1 класс /Моро М.И., Волкова С.И.,  Акционерное общество «Издательство «Просвещение», 2023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Проверочные работы по математике, 1 класс /Волкова С.И.,  Акционерное общество «Издательство «Просвещение», 2023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Математика (в 2 частях), 2 класс / </w:t>
      </w:r>
      <w:r w:rsidRPr="0067279E">
        <w:rPr>
          <w:rFonts w:ascii="Times New Roman" w:hAnsi="Times New Roman" w:cs="Times New Roman"/>
          <w:sz w:val="24"/>
          <w:szCs w:val="24"/>
        </w:rPr>
        <w:t xml:space="preserve">Моро М.И., </w:t>
      </w:r>
      <w:proofErr w:type="spellStart"/>
      <w:r w:rsidRPr="0067279E">
        <w:rPr>
          <w:rFonts w:ascii="Times New Roman" w:hAnsi="Times New Roman" w:cs="Times New Roman"/>
          <w:sz w:val="24"/>
          <w:szCs w:val="24"/>
        </w:rPr>
        <w:t>Бантова</w:t>
      </w:r>
      <w:proofErr w:type="spellEnd"/>
      <w:r w:rsidRPr="0067279E">
        <w:rPr>
          <w:rFonts w:ascii="Times New Roman" w:hAnsi="Times New Roman" w:cs="Times New Roman"/>
          <w:sz w:val="24"/>
          <w:szCs w:val="24"/>
        </w:rPr>
        <w:t xml:space="preserve"> М.А., Бельтюкова Г.В. и другие,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Акционерное общество «Издательство «Просвещение», 2022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proofErr w:type="gramStart"/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.;;</w:t>
      </w:r>
      <w:proofErr w:type="gramEnd"/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тетрадь по математике (в 2 частях), 2 класс / Моро М.И., Волкова С.И., Акционерное общество «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Издательство «Просвещение», 2023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Проверочные работы по математике, 2 класс /Волкова С.И.,  Акционерное общество «Издательство «Просвещение», 2023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Математика (в 2 частях), 3 класс / </w:t>
      </w:r>
      <w:r w:rsidRPr="0067279E">
        <w:rPr>
          <w:rFonts w:ascii="Times New Roman" w:hAnsi="Times New Roman" w:cs="Times New Roman"/>
          <w:sz w:val="24"/>
          <w:szCs w:val="24"/>
        </w:rPr>
        <w:t xml:space="preserve">Моро М.И., </w:t>
      </w:r>
      <w:proofErr w:type="spellStart"/>
      <w:r w:rsidRPr="0067279E">
        <w:rPr>
          <w:rFonts w:ascii="Times New Roman" w:hAnsi="Times New Roman" w:cs="Times New Roman"/>
          <w:sz w:val="24"/>
          <w:szCs w:val="24"/>
        </w:rPr>
        <w:t>Бантова</w:t>
      </w:r>
      <w:proofErr w:type="spellEnd"/>
      <w:r w:rsidRPr="0067279E">
        <w:rPr>
          <w:rFonts w:ascii="Times New Roman" w:hAnsi="Times New Roman" w:cs="Times New Roman"/>
          <w:sz w:val="24"/>
          <w:szCs w:val="24"/>
        </w:rPr>
        <w:t xml:space="preserve"> М.А., Бельтюкова Г.В. и другие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, Акционерное общество «Издательство «Просвещение», 2022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тетрадь по математике (в 2 частях), 3 класс / Моро М.И., Волкова С.И.,  Акционерное общество «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Издательство «Просвещение», 2023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Проверочные работы по математике, 3 класс /Волкова С.И.,  Акционерное общество «Издательство «Просвещение», 2023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г.;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Математика (в 2 частях), 4 класс / </w:t>
      </w:r>
      <w:r w:rsidRPr="0067279E">
        <w:rPr>
          <w:rFonts w:ascii="Times New Roman" w:hAnsi="Times New Roman" w:cs="Times New Roman"/>
          <w:sz w:val="24"/>
          <w:szCs w:val="24"/>
        </w:rPr>
        <w:t xml:space="preserve">Моро М.И., </w:t>
      </w:r>
      <w:proofErr w:type="spellStart"/>
      <w:r w:rsidRPr="0067279E">
        <w:rPr>
          <w:rFonts w:ascii="Times New Roman" w:hAnsi="Times New Roman" w:cs="Times New Roman"/>
          <w:sz w:val="24"/>
          <w:szCs w:val="24"/>
        </w:rPr>
        <w:t>Бантова</w:t>
      </w:r>
      <w:proofErr w:type="spellEnd"/>
      <w:r w:rsidRPr="0067279E">
        <w:rPr>
          <w:rFonts w:ascii="Times New Roman" w:hAnsi="Times New Roman" w:cs="Times New Roman"/>
          <w:sz w:val="24"/>
          <w:szCs w:val="24"/>
        </w:rPr>
        <w:t xml:space="preserve"> М.А., Бельтюкова Г.В. и другие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, Акционерное общество «Издательство «Просвещение», 2022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 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Рабочая тетрадь по математике (в 2 частях), 4 класс / Моро М.И., Волкова С.И., Акционерное общество «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Издательство «Просвещение», 2023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 </w:t>
      </w:r>
    </w:p>
    <w:p w:rsidR="00D5559D" w:rsidRPr="0067279E" w:rsidRDefault="00D5559D" w:rsidP="00D5559D">
      <w:pPr>
        <w:pStyle w:val="a3"/>
        <w:numPr>
          <w:ilvl w:val="0"/>
          <w:numId w:val="10"/>
        </w:numPr>
        <w:shd w:val="clear" w:color="auto" w:fill="FFFFFF"/>
        <w:spacing w:after="0" w:line="360" w:lineRule="auto"/>
        <w:contextualSpacing w:val="0"/>
        <w:jc w:val="both"/>
        <w:outlineLvl w:val="1"/>
        <w:rPr>
          <w:rFonts w:ascii="Times New Roman" w:eastAsia="Times New Roman" w:hAnsi="Times New Roman" w:cs="Times New Roman"/>
          <w:caps/>
          <w:sz w:val="24"/>
          <w:szCs w:val="24"/>
          <w:lang w:eastAsia="ru-RU"/>
        </w:rPr>
      </w:pP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Проверочные работы по математике, 4 класс /Волкова С.И.,  Акционерное общество «Издательство «Просвещение», 2023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279E">
        <w:rPr>
          <w:rFonts w:ascii="Times New Roman" w:eastAsia="Times New Roman" w:hAnsi="Times New Roman" w:cs="Times New Roman"/>
          <w:sz w:val="24"/>
          <w:szCs w:val="24"/>
          <w:lang w:eastAsia="ru-RU"/>
        </w:rPr>
        <w:t>г.</w:t>
      </w:r>
    </w:p>
    <w:p w:rsidR="00720090" w:rsidRPr="00D01340" w:rsidRDefault="00720090" w:rsidP="00720090">
      <w:pPr>
        <w:pStyle w:val="a4"/>
        <w:rPr>
          <w:rFonts w:ascii="Times New Roman" w:hAnsi="Times New Roman"/>
          <w:b/>
          <w:bCs/>
          <w:sz w:val="24"/>
        </w:rPr>
      </w:pPr>
      <w:r w:rsidRPr="00D01340">
        <w:rPr>
          <w:rFonts w:ascii="Times New Roman" w:hAnsi="Times New Roman"/>
          <w:b/>
          <w:bCs/>
          <w:sz w:val="24"/>
        </w:rPr>
        <w:t>Электронные учебные пособия:</w:t>
      </w:r>
    </w:p>
    <w:p w:rsidR="00720090" w:rsidRPr="00D01340" w:rsidRDefault="00720090" w:rsidP="00720090">
      <w:pPr>
        <w:pStyle w:val="a4"/>
        <w:rPr>
          <w:rFonts w:ascii="Times New Roman" w:hAnsi="Times New Roman"/>
          <w:sz w:val="24"/>
        </w:rPr>
      </w:pPr>
      <w:r w:rsidRPr="00D01340">
        <w:rPr>
          <w:rFonts w:ascii="Times New Roman" w:hAnsi="Times New Roman"/>
          <w:sz w:val="24"/>
        </w:rPr>
        <w:t xml:space="preserve">Электронное сопровождение к учебнику «Математика», </w:t>
      </w:r>
      <w:r w:rsidR="002B1FD7">
        <w:rPr>
          <w:rFonts w:ascii="Times New Roman" w:hAnsi="Times New Roman"/>
          <w:sz w:val="24"/>
        </w:rPr>
        <w:t>3</w:t>
      </w:r>
      <w:r w:rsidRPr="00D01340">
        <w:rPr>
          <w:rFonts w:ascii="Times New Roman" w:hAnsi="Times New Roman"/>
          <w:sz w:val="24"/>
        </w:rPr>
        <w:t xml:space="preserve"> класс</w:t>
      </w:r>
    </w:p>
    <w:p w:rsidR="00EB0DE3" w:rsidRPr="00720090" w:rsidRDefault="00EB0DE3" w:rsidP="00720090">
      <w:pPr>
        <w:pStyle w:val="af2"/>
        <w:spacing w:before="0" w:after="0"/>
        <w:ind w:right="155" w:firstLine="709"/>
        <w:rPr>
          <w:sz w:val="24"/>
          <w:szCs w:val="24"/>
        </w:rPr>
      </w:pPr>
    </w:p>
    <w:sectPr w:rsidR="00EB0DE3" w:rsidRPr="00720090" w:rsidSect="00EB0D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18FE" w:rsidRDefault="001A18FE">
      <w:pPr>
        <w:spacing w:after="0" w:line="240" w:lineRule="auto"/>
      </w:pPr>
      <w:r>
        <w:separator/>
      </w:r>
    </w:p>
  </w:endnote>
  <w:endnote w:type="continuationSeparator" w:id="0">
    <w:p w:rsidR="001A18FE" w:rsidRDefault="001A1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33535416"/>
      <w:docPartObj>
        <w:docPartGallery w:val="Page Numbers (Bottom of Page)"/>
        <w:docPartUnique/>
      </w:docPartObj>
    </w:sdtPr>
    <w:sdtEndPr/>
    <w:sdtContent>
      <w:p w:rsidR="00EB0DE3" w:rsidRDefault="00681973">
        <w:pPr>
          <w:pStyle w:val="15"/>
          <w:jc w:val="center"/>
        </w:pPr>
        <w:r>
          <w:fldChar w:fldCharType="begin"/>
        </w:r>
        <w:r w:rsidR="00BD67AE">
          <w:instrText>PAGE   \* MERGEFORMAT</w:instrText>
        </w:r>
        <w:r>
          <w:fldChar w:fldCharType="separate"/>
        </w:r>
        <w:r w:rsidR="00D5559D">
          <w:rPr>
            <w:noProof/>
          </w:rPr>
          <w:t>2</w:t>
        </w:r>
        <w:r>
          <w:fldChar w:fldCharType="end"/>
        </w:r>
      </w:p>
    </w:sdtContent>
  </w:sdt>
  <w:p w:rsidR="00EB0DE3" w:rsidRDefault="00EB0DE3">
    <w:pPr>
      <w:pStyle w:val="1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18FE" w:rsidRDefault="001A18FE">
      <w:pPr>
        <w:spacing w:after="0" w:line="240" w:lineRule="auto"/>
      </w:pPr>
      <w:r>
        <w:separator/>
      </w:r>
    </w:p>
  </w:footnote>
  <w:footnote w:type="continuationSeparator" w:id="0">
    <w:p w:rsidR="001A18FE" w:rsidRDefault="001A18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671EFD"/>
    <w:multiLevelType w:val="hybridMultilevel"/>
    <w:tmpl w:val="F4003256"/>
    <w:lvl w:ilvl="0" w:tplc="8068835A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95683750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54F80EF8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8050E7C6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4148EB86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9BAEDE2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98568DD6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DB40B834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222AE9F0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06290114"/>
    <w:multiLevelType w:val="hybridMultilevel"/>
    <w:tmpl w:val="35543BF8"/>
    <w:lvl w:ilvl="0" w:tplc="0A74498E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26A8728E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4A2A9634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B2A03446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C6425400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E8466338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3189C94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3F1ED020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7267670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89737D4"/>
    <w:multiLevelType w:val="hybridMultilevel"/>
    <w:tmpl w:val="049E5920"/>
    <w:lvl w:ilvl="0" w:tplc="0419000F">
      <w:start w:val="1"/>
      <w:numFmt w:val="decimal"/>
      <w:lvlText w:val="%1."/>
      <w:lvlJc w:val="left"/>
      <w:pPr>
        <w:ind w:left="84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">
    <w:nsid w:val="08FC5B03"/>
    <w:multiLevelType w:val="hybridMultilevel"/>
    <w:tmpl w:val="935238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79412F"/>
    <w:multiLevelType w:val="multilevel"/>
    <w:tmpl w:val="D82EEEBC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284630F"/>
    <w:multiLevelType w:val="hybridMultilevel"/>
    <w:tmpl w:val="26CCC646"/>
    <w:lvl w:ilvl="0" w:tplc="2710F99A">
      <w:start w:val="1"/>
      <w:numFmt w:val="decimal"/>
      <w:lvlText w:val="%1"/>
      <w:lvlJc w:val="left"/>
      <w:pPr>
        <w:ind w:left="286" w:hanging="169"/>
      </w:pPr>
      <w:rPr>
        <w:rFonts w:ascii="Trebuchet MS" w:eastAsia="Trebuchet MS" w:hAnsi="Trebuchet MS" w:cs="Trebuchet MS" w:hint="default"/>
        <w:color w:val="231F20"/>
        <w:sz w:val="22"/>
        <w:szCs w:val="22"/>
        <w:lang w:val="ru-RU" w:eastAsia="en-US" w:bidi="ar-SA"/>
      </w:rPr>
    </w:lvl>
    <w:lvl w:ilvl="1" w:tplc="1FC2A2F2">
      <w:start w:val="1"/>
      <w:numFmt w:val="bullet"/>
      <w:lvlText w:val="•"/>
      <w:lvlJc w:val="left"/>
      <w:pPr>
        <w:ind w:left="910" w:hanging="169"/>
      </w:pPr>
      <w:rPr>
        <w:lang w:val="ru-RU" w:eastAsia="en-US" w:bidi="ar-SA"/>
      </w:rPr>
    </w:lvl>
    <w:lvl w:ilvl="2" w:tplc="B3400F4E">
      <w:start w:val="1"/>
      <w:numFmt w:val="bullet"/>
      <w:lvlText w:val="•"/>
      <w:lvlJc w:val="left"/>
      <w:pPr>
        <w:ind w:left="1540" w:hanging="169"/>
      </w:pPr>
      <w:rPr>
        <w:lang w:val="ru-RU" w:eastAsia="en-US" w:bidi="ar-SA"/>
      </w:rPr>
    </w:lvl>
    <w:lvl w:ilvl="3" w:tplc="952C5B20">
      <w:start w:val="1"/>
      <w:numFmt w:val="bullet"/>
      <w:lvlText w:val="•"/>
      <w:lvlJc w:val="left"/>
      <w:pPr>
        <w:ind w:left="2171" w:hanging="169"/>
      </w:pPr>
      <w:rPr>
        <w:lang w:val="ru-RU" w:eastAsia="en-US" w:bidi="ar-SA"/>
      </w:rPr>
    </w:lvl>
    <w:lvl w:ilvl="4" w:tplc="781406CC">
      <w:start w:val="1"/>
      <w:numFmt w:val="bullet"/>
      <w:lvlText w:val="•"/>
      <w:lvlJc w:val="left"/>
      <w:pPr>
        <w:ind w:left="2801" w:hanging="169"/>
      </w:pPr>
      <w:rPr>
        <w:lang w:val="ru-RU" w:eastAsia="en-US" w:bidi="ar-SA"/>
      </w:rPr>
    </w:lvl>
    <w:lvl w:ilvl="5" w:tplc="433844FA">
      <w:start w:val="1"/>
      <w:numFmt w:val="bullet"/>
      <w:lvlText w:val="•"/>
      <w:lvlJc w:val="left"/>
      <w:pPr>
        <w:ind w:left="3431" w:hanging="169"/>
      </w:pPr>
      <w:rPr>
        <w:lang w:val="ru-RU" w:eastAsia="en-US" w:bidi="ar-SA"/>
      </w:rPr>
    </w:lvl>
    <w:lvl w:ilvl="6" w:tplc="BEBCAE3E">
      <w:start w:val="1"/>
      <w:numFmt w:val="bullet"/>
      <w:lvlText w:val="•"/>
      <w:lvlJc w:val="left"/>
      <w:pPr>
        <w:ind w:left="4062" w:hanging="169"/>
      </w:pPr>
      <w:rPr>
        <w:lang w:val="ru-RU" w:eastAsia="en-US" w:bidi="ar-SA"/>
      </w:rPr>
    </w:lvl>
    <w:lvl w:ilvl="7" w:tplc="365844A2">
      <w:start w:val="1"/>
      <w:numFmt w:val="bullet"/>
      <w:lvlText w:val="•"/>
      <w:lvlJc w:val="left"/>
      <w:pPr>
        <w:ind w:left="4692" w:hanging="169"/>
      </w:pPr>
      <w:rPr>
        <w:lang w:val="ru-RU" w:eastAsia="en-US" w:bidi="ar-SA"/>
      </w:rPr>
    </w:lvl>
    <w:lvl w:ilvl="8" w:tplc="67BACDCA">
      <w:start w:val="1"/>
      <w:numFmt w:val="bullet"/>
      <w:lvlText w:val="•"/>
      <w:lvlJc w:val="left"/>
      <w:pPr>
        <w:ind w:left="5322" w:hanging="169"/>
      </w:pPr>
      <w:rPr>
        <w:lang w:val="ru-RU" w:eastAsia="en-US" w:bidi="ar-SA"/>
      </w:rPr>
    </w:lvl>
  </w:abstractNum>
  <w:abstractNum w:abstractNumId="6">
    <w:nsid w:val="2BC303DD"/>
    <w:multiLevelType w:val="multilevel"/>
    <w:tmpl w:val="D6A656BC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09867FA"/>
    <w:multiLevelType w:val="hybridMultilevel"/>
    <w:tmpl w:val="6972CFF2"/>
    <w:lvl w:ilvl="0" w:tplc="118456B8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6AD01F6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EC6849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5C40E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840B38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A9A70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C23A7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7C266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A1E19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F475025"/>
    <w:multiLevelType w:val="hybridMultilevel"/>
    <w:tmpl w:val="9E0A6B46"/>
    <w:lvl w:ilvl="0" w:tplc="C63A4F44">
      <w:start w:val="1"/>
      <w:numFmt w:val="decimal"/>
      <w:lvlText w:val="%1)"/>
      <w:lvlJc w:val="left"/>
      <w:pPr>
        <w:ind w:left="872" w:hanging="304"/>
      </w:pPr>
      <w:rPr>
        <w:rFonts w:ascii="Times New Roman" w:eastAsia="Times New Roman" w:hAnsi="Times New Roman" w:cs="Times New Roman" w:hint="default"/>
        <w:i/>
        <w:iCs/>
        <w:color w:val="231F20"/>
        <w:sz w:val="20"/>
        <w:szCs w:val="20"/>
        <w:lang w:val="ru-RU" w:eastAsia="en-US" w:bidi="ar-SA"/>
      </w:rPr>
    </w:lvl>
    <w:lvl w:ilvl="1" w:tplc="6CAC9056">
      <w:start w:val="1"/>
      <w:numFmt w:val="bullet"/>
      <w:lvlText w:val="•"/>
      <w:lvlJc w:val="left"/>
      <w:pPr>
        <w:ind w:left="1234" w:hanging="304"/>
      </w:pPr>
      <w:rPr>
        <w:rFonts w:hint="default"/>
        <w:lang w:val="ru-RU" w:eastAsia="en-US" w:bidi="ar-SA"/>
      </w:rPr>
    </w:lvl>
    <w:lvl w:ilvl="2" w:tplc="ACF812D4">
      <w:start w:val="1"/>
      <w:numFmt w:val="bullet"/>
      <w:lvlText w:val="•"/>
      <w:lvlJc w:val="left"/>
      <w:pPr>
        <w:ind w:left="1828" w:hanging="304"/>
      </w:pPr>
      <w:rPr>
        <w:rFonts w:hint="default"/>
        <w:lang w:val="ru-RU" w:eastAsia="en-US" w:bidi="ar-SA"/>
      </w:rPr>
    </w:lvl>
    <w:lvl w:ilvl="3" w:tplc="C1FA1EF6">
      <w:start w:val="1"/>
      <w:numFmt w:val="bullet"/>
      <w:lvlText w:val="•"/>
      <w:lvlJc w:val="left"/>
      <w:pPr>
        <w:ind w:left="2423" w:hanging="304"/>
      </w:pPr>
      <w:rPr>
        <w:rFonts w:hint="default"/>
        <w:lang w:val="ru-RU" w:eastAsia="en-US" w:bidi="ar-SA"/>
      </w:rPr>
    </w:lvl>
    <w:lvl w:ilvl="4" w:tplc="254C3DF2">
      <w:start w:val="1"/>
      <w:numFmt w:val="bullet"/>
      <w:lvlText w:val="•"/>
      <w:lvlJc w:val="left"/>
      <w:pPr>
        <w:ind w:left="3017" w:hanging="304"/>
      </w:pPr>
      <w:rPr>
        <w:rFonts w:hint="default"/>
        <w:lang w:val="ru-RU" w:eastAsia="en-US" w:bidi="ar-SA"/>
      </w:rPr>
    </w:lvl>
    <w:lvl w:ilvl="5" w:tplc="DCAA0E10">
      <w:start w:val="1"/>
      <w:numFmt w:val="bullet"/>
      <w:lvlText w:val="•"/>
      <w:lvlJc w:val="left"/>
      <w:pPr>
        <w:ind w:left="3611" w:hanging="304"/>
      </w:pPr>
      <w:rPr>
        <w:rFonts w:hint="default"/>
        <w:lang w:val="ru-RU" w:eastAsia="en-US" w:bidi="ar-SA"/>
      </w:rPr>
    </w:lvl>
    <w:lvl w:ilvl="6" w:tplc="EF3A378C">
      <w:start w:val="1"/>
      <w:numFmt w:val="bullet"/>
      <w:lvlText w:val="•"/>
      <w:lvlJc w:val="left"/>
      <w:pPr>
        <w:ind w:left="4206" w:hanging="304"/>
      </w:pPr>
      <w:rPr>
        <w:rFonts w:hint="default"/>
        <w:lang w:val="ru-RU" w:eastAsia="en-US" w:bidi="ar-SA"/>
      </w:rPr>
    </w:lvl>
    <w:lvl w:ilvl="7" w:tplc="6038B70C">
      <w:start w:val="1"/>
      <w:numFmt w:val="bullet"/>
      <w:lvlText w:val="•"/>
      <w:lvlJc w:val="left"/>
      <w:pPr>
        <w:ind w:left="4800" w:hanging="304"/>
      </w:pPr>
      <w:rPr>
        <w:rFonts w:hint="default"/>
        <w:lang w:val="ru-RU" w:eastAsia="en-US" w:bidi="ar-SA"/>
      </w:rPr>
    </w:lvl>
    <w:lvl w:ilvl="8" w:tplc="CF4E5ABA">
      <w:start w:val="1"/>
      <w:numFmt w:val="bullet"/>
      <w:lvlText w:val="•"/>
      <w:lvlJc w:val="left"/>
      <w:pPr>
        <w:ind w:left="5394" w:hanging="304"/>
      </w:pPr>
      <w:rPr>
        <w:rFonts w:hint="default"/>
        <w:lang w:val="ru-RU" w:eastAsia="en-US" w:bidi="ar-SA"/>
      </w:rPr>
    </w:lvl>
  </w:abstractNum>
  <w:abstractNum w:abstractNumId="9">
    <w:nsid w:val="5D9262EA"/>
    <w:multiLevelType w:val="hybridMultilevel"/>
    <w:tmpl w:val="FD565F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06F4686"/>
    <w:multiLevelType w:val="hybridMultilevel"/>
    <w:tmpl w:val="687E3382"/>
    <w:lvl w:ilvl="0" w:tplc="52C01B48">
      <w:start w:val="1"/>
      <w:numFmt w:val="decimal"/>
      <w:lvlText w:val="%1)"/>
      <w:lvlJc w:val="left"/>
      <w:pPr>
        <w:ind w:left="647" w:hanging="304"/>
      </w:pPr>
      <w:rPr>
        <w:rFonts w:ascii="Times New Roman" w:eastAsia="Times New Roman" w:hAnsi="Times New Roman" w:cs="Times New Roman" w:hint="default"/>
        <w:i/>
        <w:iCs/>
        <w:color w:val="231F20"/>
        <w:sz w:val="20"/>
        <w:szCs w:val="20"/>
        <w:lang w:val="ru-RU" w:eastAsia="en-US" w:bidi="ar-SA"/>
      </w:rPr>
    </w:lvl>
    <w:lvl w:ilvl="1" w:tplc="EC02CB62">
      <w:start w:val="1"/>
      <w:numFmt w:val="bullet"/>
      <w:lvlText w:val="•"/>
      <w:lvlJc w:val="left"/>
      <w:pPr>
        <w:ind w:left="1234" w:hanging="304"/>
      </w:pPr>
      <w:rPr>
        <w:rFonts w:hint="default"/>
        <w:lang w:val="ru-RU" w:eastAsia="en-US" w:bidi="ar-SA"/>
      </w:rPr>
    </w:lvl>
    <w:lvl w:ilvl="2" w:tplc="1AB4EA7E">
      <w:start w:val="1"/>
      <w:numFmt w:val="bullet"/>
      <w:lvlText w:val="•"/>
      <w:lvlJc w:val="left"/>
      <w:pPr>
        <w:ind w:left="1828" w:hanging="304"/>
      </w:pPr>
      <w:rPr>
        <w:rFonts w:hint="default"/>
        <w:lang w:val="ru-RU" w:eastAsia="en-US" w:bidi="ar-SA"/>
      </w:rPr>
    </w:lvl>
    <w:lvl w:ilvl="3" w:tplc="69741CF0">
      <w:start w:val="1"/>
      <w:numFmt w:val="bullet"/>
      <w:lvlText w:val="•"/>
      <w:lvlJc w:val="left"/>
      <w:pPr>
        <w:ind w:left="2423" w:hanging="304"/>
      </w:pPr>
      <w:rPr>
        <w:rFonts w:hint="default"/>
        <w:lang w:val="ru-RU" w:eastAsia="en-US" w:bidi="ar-SA"/>
      </w:rPr>
    </w:lvl>
    <w:lvl w:ilvl="4" w:tplc="90AE04BA">
      <w:start w:val="1"/>
      <w:numFmt w:val="bullet"/>
      <w:lvlText w:val="•"/>
      <w:lvlJc w:val="left"/>
      <w:pPr>
        <w:ind w:left="3017" w:hanging="304"/>
      </w:pPr>
      <w:rPr>
        <w:rFonts w:hint="default"/>
        <w:lang w:val="ru-RU" w:eastAsia="en-US" w:bidi="ar-SA"/>
      </w:rPr>
    </w:lvl>
    <w:lvl w:ilvl="5" w:tplc="9DFAFE86">
      <w:start w:val="1"/>
      <w:numFmt w:val="bullet"/>
      <w:lvlText w:val="•"/>
      <w:lvlJc w:val="left"/>
      <w:pPr>
        <w:ind w:left="3611" w:hanging="304"/>
      </w:pPr>
      <w:rPr>
        <w:rFonts w:hint="default"/>
        <w:lang w:val="ru-RU" w:eastAsia="en-US" w:bidi="ar-SA"/>
      </w:rPr>
    </w:lvl>
    <w:lvl w:ilvl="6" w:tplc="F01E3BF6">
      <w:start w:val="1"/>
      <w:numFmt w:val="bullet"/>
      <w:lvlText w:val="•"/>
      <w:lvlJc w:val="left"/>
      <w:pPr>
        <w:ind w:left="4206" w:hanging="304"/>
      </w:pPr>
      <w:rPr>
        <w:rFonts w:hint="default"/>
        <w:lang w:val="ru-RU" w:eastAsia="en-US" w:bidi="ar-SA"/>
      </w:rPr>
    </w:lvl>
    <w:lvl w:ilvl="7" w:tplc="C29A19B4">
      <w:start w:val="1"/>
      <w:numFmt w:val="bullet"/>
      <w:lvlText w:val="•"/>
      <w:lvlJc w:val="left"/>
      <w:pPr>
        <w:ind w:left="4800" w:hanging="304"/>
      </w:pPr>
      <w:rPr>
        <w:rFonts w:hint="default"/>
        <w:lang w:val="ru-RU" w:eastAsia="en-US" w:bidi="ar-SA"/>
      </w:rPr>
    </w:lvl>
    <w:lvl w:ilvl="8" w:tplc="6A1C3D0C">
      <w:start w:val="1"/>
      <w:numFmt w:val="bullet"/>
      <w:lvlText w:val="•"/>
      <w:lvlJc w:val="left"/>
      <w:pPr>
        <w:ind w:left="5394" w:hanging="304"/>
      </w:pPr>
      <w:rPr>
        <w:rFonts w:hint="default"/>
        <w:lang w:val="ru-RU" w:eastAsia="en-US" w:bidi="ar-SA"/>
      </w:rPr>
    </w:lvl>
  </w:abstractNum>
  <w:abstractNum w:abstractNumId="11">
    <w:nsid w:val="620E0C0D"/>
    <w:multiLevelType w:val="hybridMultilevel"/>
    <w:tmpl w:val="FC249E0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5"/>
  </w:num>
  <w:num w:numId="5">
    <w:abstractNumId w:val="5"/>
    <w:lvlOverride w:ilvl="0">
      <w:startOverride w:val="1"/>
    </w:lvlOverride>
  </w:num>
  <w:num w:numId="6">
    <w:abstractNumId w:val="7"/>
  </w:num>
  <w:num w:numId="7">
    <w:abstractNumId w:val="1"/>
  </w:num>
  <w:num w:numId="8">
    <w:abstractNumId w:val="4"/>
  </w:num>
  <w:num w:numId="9">
    <w:abstractNumId w:val="6"/>
  </w:num>
  <w:num w:numId="10">
    <w:abstractNumId w:val="11"/>
  </w:num>
  <w:num w:numId="11">
    <w:abstractNumId w:val="9"/>
  </w:num>
  <w:num w:numId="12">
    <w:abstractNumId w:val="2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0DE3"/>
    <w:rsid w:val="000573A7"/>
    <w:rsid w:val="001A18FE"/>
    <w:rsid w:val="002B1FD7"/>
    <w:rsid w:val="00681973"/>
    <w:rsid w:val="00720090"/>
    <w:rsid w:val="00774FD1"/>
    <w:rsid w:val="008D35B6"/>
    <w:rsid w:val="00BD67AE"/>
    <w:rsid w:val="00D5559D"/>
    <w:rsid w:val="00D905FA"/>
    <w:rsid w:val="00E37DBB"/>
    <w:rsid w:val="00EB0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0DE3"/>
  </w:style>
  <w:style w:type="paragraph" w:styleId="1">
    <w:name w:val="heading 1"/>
    <w:basedOn w:val="a"/>
    <w:next w:val="a"/>
    <w:uiPriority w:val="9"/>
    <w:qFormat/>
    <w:rsid w:val="00D5559D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uiPriority w:val="9"/>
    <w:unhideWhenUsed/>
    <w:qFormat/>
    <w:rsid w:val="00D5559D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paragraph" w:styleId="3">
    <w:name w:val="heading 3"/>
    <w:basedOn w:val="a"/>
    <w:next w:val="a"/>
    <w:uiPriority w:val="9"/>
    <w:unhideWhenUsed/>
    <w:qFormat/>
    <w:rsid w:val="00D5559D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D5559D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sid w:val="00EB0DE3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sid w:val="00EB0DE3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sid w:val="00EB0DE3"/>
    <w:rPr>
      <w:rFonts w:ascii="Arial" w:eastAsia="Arial" w:hAnsi="Arial" w:cs="Arial"/>
      <w:sz w:val="30"/>
      <w:szCs w:val="30"/>
    </w:rPr>
  </w:style>
  <w:style w:type="paragraph" w:customStyle="1" w:styleId="41">
    <w:name w:val="Заголовок 41"/>
    <w:basedOn w:val="a"/>
    <w:next w:val="a"/>
    <w:link w:val="Heading4Char"/>
    <w:uiPriority w:val="9"/>
    <w:unhideWhenUsed/>
    <w:qFormat/>
    <w:rsid w:val="00EB0DE3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41"/>
    <w:uiPriority w:val="9"/>
    <w:rsid w:val="00EB0DE3"/>
    <w:rPr>
      <w:rFonts w:ascii="Arial" w:eastAsia="Arial" w:hAnsi="Arial" w:cs="Arial"/>
      <w:b/>
      <w:bCs/>
      <w:sz w:val="26"/>
      <w:szCs w:val="26"/>
    </w:rPr>
  </w:style>
  <w:style w:type="paragraph" w:customStyle="1" w:styleId="51">
    <w:name w:val="Заголовок 51"/>
    <w:basedOn w:val="a"/>
    <w:next w:val="a"/>
    <w:link w:val="Heading5Char"/>
    <w:uiPriority w:val="9"/>
    <w:unhideWhenUsed/>
    <w:qFormat/>
    <w:rsid w:val="00EB0DE3"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basedOn w:val="a0"/>
    <w:link w:val="51"/>
    <w:uiPriority w:val="9"/>
    <w:rsid w:val="00EB0DE3"/>
    <w:rPr>
      <w:rFonts w:ascii="Arial" w:eastAsia="Arial" w:hAnsi="Arial" w:cs="Arial"/>
      <w:b/>
      <w:bCs/>
      <w:sz w:val="24"/>
      <w:szCs w:val="24"/>
    </w:rPr>
  </w:style>
  <w:style w:type="paragraph" w:customStyle="1" w:styleId="61">
    <w:name w:val="Заголовок 61"/>
    <w:basedOn w:val="a"/>
    <w:next w:val="a"/>
    <w:link w:val="Heading6Char"/>
    <w:uiPriority w:val="9"/>
    <w:unhideWhenUsed/>
    <w:qFormat/>
    <w:rsid w:val="00EB0DE3"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61"/>
    <w:uiPriority w:val="9"/>
    <w:rsid w:val="00EB0DE3"/>
    <w:rPr>
      <w:rFonts w:ascii="Arial" w:eastAsia="Arial" w:hAnsi="Arial" w:cs="Arial"/>
      <w:b/>
      <w:bCs/>
      <w:sz w:val="22"/>
      <w:szCs w:val="22"/>
    </w:rPr>
  </w:style>
  <w:style w:type="paragraph" w:customStyle="1" w:styleId="71">
    <w:name w:val="Заголовок 71"/>
    <w:basedOn w:val="a"/>
    <w:next w:val="a"/>
    <w:link w:val="Heading7Char"/>
    <w:uiPriority w:val="9"/>
    <w:unhideWhenUsed/>
    <w:qFormat/>
    <w:rsid w:val="00EB0DE3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71"/>
    <w:uiPriority w:val="9"/>
    <w:rsid w:val="00EB0DE3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81">
    <w:name w:val="Заголовок 81"/>
    <w:basedOn w:val="a"/>
    <w:next w:val="a"/>
    <w:link w:val="Heading8Char"/>
    <w:uiPriority w:val="9"/>
    <w:unhideWhenUsed/>
    <w:qFormat/>
    <w:rsid w:val="00EB0DE3"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81"/>
    <w:uiPriority w:val="9"/>
    <w:rsid w:val="00EB0DE3"/>
    <w:rPr>
      <w:rFonts w:ascii="Arial" w:eastAsia="Arial" w:hAnsi="Arial" w:cs="Arial"/>
      <w:i/>
      <w:iCs/>
      <w:sz w:val="22"/>
      <w:szCs w:val="22"/>
    </w:rPr>
  </w:style>
  <w:style w:type="paragraph" w:customStyle="1" w:styleId="91">
    <w:name w:val="Заголовок 91"/>
    <w:basedOn w:val="a"/>
    <w:next w:val="a"/>
    <w:link w:val="Heading9Char"/>
    <w:uiPriority w:val="9"/>
    <w:unhideWhenUsed/>
    <w:qFormat/>
    <w:rsid w:val="00EB0DE3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91"/>
    <w:uiPriority w:val="9"/>
    <w:rsid w:val="00EB0DE3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99"/>
    <w:qFormat/>
    <w:rsid w:val="00EB0DE3"/>
    <w:pPr>
      <w:ind w:left="720"/>
      <w:contextualSpacing/>
    </w:pPr>
  </w:style>
  <w:style w:type="paragraph" w:styleId="a4">
    <w:name w:val="No Spacing"/>
    <w:qFormat/>
    <w:rsid w:val="00EB0DE3"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rsid w:val="00EB0DE3"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basedOn w:val="a0"/>
    <w:link w:val="a5"/>
    <w:uiPriority w:val="10"/>
    <w:rsid w:val="00EB0DE3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rsid w:val="00EB0DE3"/>
    <w:pPr>
      <w:spacing w:before="200" w:after="200"/>
    </w:pPr>
    <w:rPr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EB0DE3"/>
    <w:rPr>
      <w:sz w:val="24"/>
      <w:szCs w:val="24"/>
    </w:rPr>
  </w:style>
  <w:style w:type="paragraph" w:styleId="20">
    <w:name w:val="Quote"/>
    <w:basedOn w:val="a"/>
    <w:next w:val="a"/>
    <w:link w:val="21"/>
    <w:uiPriority w:val="29"/>
    <w:qFormat/>
    <w:rsid w:val="00EB0DE3"/>
    <w:pPr>
      <w:ind w:left="720" w:right="720"/>
    </w:pPr>
    <w:rPr>
      <w:i/>
    </w:rPr>
  </w:style>
  <w:style w:type="character" w:customStyle="1" w:styleId="21">
    <w:name w:val="Цитата 2 Знак"/>
    <w:link w:val="20"/>
    <w:uiPriority w:val="29"/>
    <w:rsid w:val="00EB0DE3"/>
    <w:rPr>
      <w:i/>
    </w:rPr>
  </w:style>
  <w:style w:type="paragraph" w:styleId="a9">
    <w:name w:val="Intense Quote"/>
    <w:basedOn w:val="a"/>
    <w:next w:val="a"/>
    <w:link w:val="aa"/>
    <w:uiPriority w:val="30"/>
    <w:qFormat/>
    <w:rsid w:val="00EB0DE3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sid w:val="00EB0DE3"/>
    <w:rPr>
      <w:i/>
    </w:rPr>
  </w:style>
  <w:style w:type="character" w:customStyle="1" w:styleId="HeaderChar">
    <w:name w:val="Header Char"/>
    <w:basedOn w:val="a0"/>
    <w:uiPriority w:val="99"/>
    <w:rsid w:val="00EB0DE3"/>
  </w:style>
  <w:style w:type="character" w:customStyle="1" w:styleId="FooterChar">
    <w:name w:val="Footer Char"/>
    <w:basedOn w:val="a0"/>
    <w:uiPriority w:val="99"/>
    <w:rsid w:val="00EB0DE3"/>
  </w:style>
  <w:style w:type="paragraph" w:customStyle="1" w:styleId="10">
    <w:name w:val="Название объекта1"/>
    <w:basedOn w:val="a"/>
    <w:next w:val="a"/>
    <w:uiPriority w:val="35"/>
    <w:semiHidden/>
    <w:unhideWhenUsed/>
    <w:qFormat/>
    <w:rsid w:val="00EB0DE3"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  <w:rsid w:val="00EB0DE3"/>
  </w:style>
  <w:style w:type="table" w:customStyle="1" w:styleId="TableGridLight">
    <w:name w:val="Table Grid Light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0">
    <w:name w:val="Таблица простая 4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0">
    <w:name w:val="Таблица простая 5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ab">
    <w:name w:val="footnote text"/>
    <w:basedOn w:val="a"/>
    <w:link w:val="ac"/>
    <w:uiPriority w:val="99"/>
    <w:semiHidden/>
    <w:unhideWhenUsed/>
    <w:rsid w:val="00EB0DE3"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sid w:val="00EB0DE3"/>
    <w:rPr>
      <w:sz w:val="18"/>
    </w:rPr>
  </w:style>
  <w:style w:type="character" w:styleId="ad">
    <w:name w:val="footnote reference"/>
    <w:basedOn w:val="a0"/>
    <w:uiPriority w:val="99"/>
    <w:unhideWhenUsed/>
    <w:rsid w:val="00EB0DE3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EB0DE3"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sid w:val="00EB0DE3"/>
    <w:rPr>
      <w:sz w:val="20"/>
    </w:rPr>
  </w:style>
  <w:style w:type="character" w:styleId="af0">
    <w:name w:val="endnote reference"/>
    <w:basedOn w:val="a0"/>
    <w:uiPriority w:val="99"/>
    <w:semiHidden/>
    <w:unhideWhenUsed/>
    <w:rsid w:val="00EB0DE3"/>
    <w:rPr>
      <w:vertAlign w:val="superscript"/>
    </w:rPr>
  </w:style>
  <w:style w:type="paragraph" w:styleId="42">
    <w:name w:val="toc 4"/>
    <w:basedOn w:val="a"/>
    <w:next w:val="a"/>
    <w:uiPriority w:val="39"/>
    <w:unhideWhenUsed/>
    <w:rsid w:val="00EB0DE3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EB0DE3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EB0DE3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EB0DE3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EB0DE3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EB0DE3"/>
    <w:pPr>
      <w:spacing w:after="57"/>
      <w:ind w:left="2268"/>
    </w:pPr>
  </w:style>
  <w:style w:type="paragraph" w:styleId="af1">
    <w:name w:val="table of figures"/>
    <w:basedOn w:val="a"/>
    <w:next w:val="a"/>
    <w:uiPriority w:val="99"/>
    <w:unhideWhenUsed/>
    <w:rsid w:val="00EB0DE3"/>
    <w:pPr>
      <w:spacing w:after="0"/>
    </w:pPr>
  </w:style>
  <w:style w:type="paragraph" w:customStyle="1" w:styleId="110">
    <w:name w:val="Заголовок 11"/>
    <w:basedOn w:val="a"/>
    <w:next w:val="a"/>
    <w:link w:val="12"/>
    <w:uiPriority w:val="9"/>
    <w:qFormat/>
    <w:rsid w:val="00EB0DE3"/>
    <w:pPr>
      <w:keepNext/>
      <w:keepLines/>
      <w:spacing w:before="360" w:after="120"/>
      <w:outlineLvl w:val="0"/>
    </w:pPr>
    <w:rPr>
      <w:rFonts w:ascii="Times New Roman" w:eastAsiaTheme="majorEastAsia" w:hAnsi="Times New Roman" w:cstheme="majorBidi"/>
      <w:sz w:val="28"/>
      <w:szCs w:val="32"/>
    </w:rPr>
  </w:style>
  <w:style w:type="paragraph" w:customStyle="1" w:styleId="211">
    <w:name w:val="Заголовок 21"/>
    <w:basedOn w:val="a"/>
    <w:next w:val="a"/>
    <w:link w:val="22"/>
    <w:uiPriority w:val="9"/>
    <w:unhideWhenUsed/>
    <w:qFormat/>
    <w:rsid w:val="00EB0DE3"/>
    <w:pPr>
      <w:keepNext/>
      <w:keepLines/>
      <w:spacing w:before="160" w:after="120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paragraph" w:customStyle="1" w:styleId="310">
    <w:name w:val="Заголовок 31"/>
    <w:basedOn w:val="a"/>
    <w:next w:val="a"/>
    <w:link w:val="30"/>
    <w:uiPriority w:val="9"/>
    <w:unhideWhenUsed/>
    <w:qFormat/>
    <w:rsid w:val="00EB0DE3"/>
    <w:pPr>
      <w:keepNext/>
      <w:spacing w:before="120" w:after="120" w:line="240" w:lineRule="auto"/>
      <w:ind w:left="708"/>
      <w:outlineLvl w:val="2"/>
    </w:pPr>
    <w:rPr>
      <w:rFonts w:ascii="Times New Roman" w:eastAsiaTheme="majorEastAsia" w:hAnsi="Times New Roman" w:cs="Trebuchet MS"/>
      <w:b/>
      <w:bCs/>
      <w:sz w:val="28"/>
      <w:szCs w:val="26"/>
      <w:lang w:val="en-US"/>
    </w:rPr>
  </w:style>
  <w:style w:type="paragraph" w:styleId="af2">
    <w:name w:val="Body Text"/>
    <w:basedOn w:val="a"/>
    <w:link w:val="af3"/>
    <w:uiPriority w:val="1"/>
    <w:qFormat/>
    <w:rsid w:val="00EB0DE3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f3">
    <w:name w:val="Основной текст Знак"/>
    <w:basedOn w:val="a0"/>
    <w:link w:val="af2"/>
    <w:uiPriority w:val="1"/>
    <w:rsid w:val="00EB0DE3"/>
    <w:rPr>
      <w:rFonts w:ascii="Times New Roman" w:eastAsia="Times New Roman" w:hAnsi="Times New Roman" w:cs="Times New Roman"/>
      <w:sz w:val="28"/>
      <w:szCs w:val="20"/>
    </w:rPr>
  </w:style>
  <w:style w:type="character" w:customStyle="1" w:styleId="30">
    <w:name w:val="Заголовок 3 Знак"/>
    <w:basedOn w:val="a0"/>
    <w:link w:val="310"/>
    <w:uiPriority w:val="9"/>
    <w:rsid w:val="00EB0DE3"/>
    <w:rPr>
      <w:rFonts w:ascii="Times New Roman" w:eastAsiaTheme="majorEastAsia" w:hAnsi="Times New Roman" w:cs="Trebuchet MS"/>
      <w:b/>
      <w:bCs/>
      <w:sz w:val="28"/>
      <w:szCs w:val="26"/>
      <w:lang w:val="en-US"/>
    </w:rPr>
  </w:style>
  <w:style w:type="character" w:styleId="af4">
    <w:name w:val="annotation reference"/>
    <w:basedOn w:val="a0"/>
    <w:uiPriority w:val="99"/>
    <w:semiHidden/>
    <w:unhideWhenUsed/>
    <w:rsid w:val="00EB0DE3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EB0DE3"/>
    <w:pPr>
      <w:spacing w:line="240" w:lineRule="auto"/>
    </w:pPr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rsid w:val="00EB0DE3"/>
    <w:rPr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EB0DE3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EB0DE3"/>
    <w:rPr>
      <w:b/>
      <w:bCs/>
      <w:sz w:val="20"/>
      <w:szCs w:val="20"/>
    </w:rPr>
  </w:style>
  <w:style w:type="paragraph" w:styleId="af9">
    <w:name w:val="Balloon Text"/>
    <w:basedOn w:val="a"/>
    <w:link w:val="afa"/>
    <w:uiPriority w:val="99"/>
    <w:semiHidden/>
    <w:unhideWhenUsed/>
    <w:rsid w:val="00EB0D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a">
    <w:name w:val="Текст выноски Знак"/>
    <w:basedOn w:val="a0"/>
    <w:link w:val="af9"/>
    <w:uiPriority w:val="99"/>
    <w:semiHidden/>
    <w:rsid w:val="00EB0DE3"/>
    <w:rPr>
      <w:rFonts w:ascii="Segoe UI" w:hAnsi="Segoe UI" w:cs="Segoe UI"/>
      <w:sz w:val="18"/>
      <w:szCs w:val="18"/>
    </w:rPr>
  </w:style>
  <w:style w:type="character" w:customStyle="1" w:styleId="12">
    <w:name w:val="Заголовок 1 Знак"/>
    <w:basedOn w:val="a0"/>
    <w:link w:val="110"/>
    <w:uiPriority w:val="9"/>
    <w:rsid w:val="00EB0DE3"/>
    <w:rPr>
      <w:rFonts w:ascii="Times New Roman" w:eastAsiaTheme="majorEastAsia" w:hAnsi="Times New Roman" w:cstheme="majorBidi"/>
      <w:sz w:val="28"/>
      <w:szCs w:val="32"/>
    </w:rPr>
  </w:style>
  <w:style w:type="character" w:customStyle="1" w:styleId="22">
    <w:name w:val="Заголовок 2 Знак"/>
    <w:basedOn w:val="a0"/>
    <w:link w:val="211"/>
    <w:uiPriority w:val="9"/>
    <w:rsid w:val="00EB0DE3"/>
    <w:rPr>
      <w:rFonts w:ascii="Times New Roman" w:eastAsiaTheme="majorEastAsia" w:hAnsi="Times New Roman" w:cstheme="majorBidi"/>
      <w:b/>
      <w:sz w:val="28"/>
      <w:szCs w:val="26"/>
    </w:rPr>
  </w:style>
  <w:style w:type="numbering" w:customStyle="1" w:styleId="13">
    <w:name w:val="Нет списка1"/>
    <w:next w:val="a2"/>
    <w:uiPriority w:val="99"/>
    <w:semiHidden/>
    <w:unhideWhenUsed/>
    <w:rsid w:val="00EB0DE3"/>
  </w:style>
  <w:style w:type="paragraph" w:customStyle="1" w:styleId="14">
    <w:name w:val="Верхний колонтитул1"/>
    <w:basedOn w:val="a"/>
    <w:link w:val="afb"/>
    <w:uiPriority w:val="99"/>
    <w:unhideWhenUsed/>
    <w:rsid w:val="00EB0DE3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fb">
    <w:name w:val="Верхний колонтитул Знак"/>
    <w:basedOn w:val="a0"/>
    <w:link w:val="14"/>
    <w:uiPriority w:val="99"/>
    <w:rsid w:val="00EB0DE3"/>
    <w:rPr>
      <w:rFonts w:ascii="Times New Roman" w:eastAsia="Times New Roman" w:hAnsi="Times New Roman" w:cs="Times New Roman"/>
    </w:rPr>
  </w:style>
  <w:style w:type="paragraph" w:customStyle="1" w:styleId="15">
    <w:name w:val="Нижний колонтитул1"/>
    <w:basedOn w:val="a"/>
    <w:link w:val="afc"/>
    <w:uiPriority w:val="99"/>
    <w:unhideWhenUsed/>
    <w:rsid w:val="00EB0DE3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fc">
    <w:name w:val="Нижний колонтитул Знак"/>
    <w:basedOn w:val="a0"/>
    <w:link w:val="15"/>
    <w:uiPriority w:val="99"/>
    <w:rsid w:val="00EB0DE3"/>
    <w:rPr>
      <w:rFonts w:ascii="Times New Roman" w:eastAsia="Times New Roman" w:hAnsi="Times New Roman" w:cs="Times New Roman"/>
    </w:rPr>
  </w:style>
  <w:style w:type="numbering" w:customStyle="1" w:styleId="23">
    <w:name w:val="Нет списка2"/>
    <w:next w:val="a2"/>
    <w:uiPriority w:val="99"/>
    <w:semiHidden/>
    <w:unhideWhenUsed/>
    <w:rsid w:val="00EB0DE3"/>
  </w:style>
  <w:style w:type="table" w:styleId="afd">
    <w:name w:val="Table Grid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EB0DE3"/>
    <w:pPr>
      <w:widowControl w:val="0"/>
      <w:spacing w:after="0" w:line="240" w:lineRule="auto"/>
      <w:ind w:left="111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EB0DE3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32">
    <w:name w:val="Нет списка3"/>
    <w:next w:val="a2"/>
    <w:uiPriority w:val="99"/>
    <w:semiHidden/>
    <w:unhideWhenUsed/>
    <w:rsid w:val="00EB0DE3"/>
  </w:style>
  <w:style w:type="table" w:customStyle="1" w:styleId="16">
    <w:name w:val="Сетка таблицы1"/>
    <w:basedOn w:val="a1"/>
    <w:next w:val="afd"/>
    <w:uiPriority w:val="3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3">
    <w:name w:val="Нет списка4"/>
    <w:next w:val="a2"/>
    <w:uiPriority w:val="99"/>
    <w:semiHidden/>
    <w:unhideWhenUsed/>
    <w:rsid w:val="00EB0DE3"/>
  </w:style>
  <w:style w:type="table" w:customStyle="1" w:styleId="24">
    <w:name w:val="Сетка таблицы2"/>
    <w:basedOn w:val="a1"/>
    <w:next w:val="afd"/>
    <w:uiPriority w:val="3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0">
    <w:name w:val="Нет списка5"/>
    <w:next w:val="a2"/>
    <w:uiPriority w:val="99"/>
    <w:semiHidden/>
    <w:unhideWhenUsed/>
    <w:rsid w:val="00EB0DE3"/>
  </w:style>
  <w:style w:type="table" w:customStyle="1" w:styleId="33">
    <w:name w:val="Сетка таблицы3"/>
    <w:basedOn w:val="a1"/>
    <w:next w:val="afd"/>
    <w:uiPriority w:val="3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e">
    <w:name w:val="TOC Heading"/>
    <w:basedOn w:val="110"/>
    <w:next w:val="a"/>
    <w:uiPriority w:val="39"/>
    <w:unhideWhenUsed/>
    <w:qFormat/>
    <w:rsid w:val="00EB0DE3"/>
    <w:pPr>
      <w:spacing w:before="240" w:after="0"/>
      <w:outlineLvl w:val="9"/>
    </w:pPr>
    <w:rPr>
      <w:rFonts w:asciiTheme="majorHAnsi" w:hAnsiTheme="majorHAnsi"/>
      <w:color w:val="2E74B5" w:themeColor="accent1" w:themeShade="BF"/>
      <w:sz w:val="32"/>
      <w:lang w:eastAsia="ru-RU"/>
    </w:rPr>
  </w:style>
  <w:style w:type="paragraph" w:styleId="17">
    <w:name w:val="toc 1"/>
    <w:basedOn w:val="a"/>
    <w:next w:val="a"/>
    <w:uiPriority w:val="39"/>
    <w:unhideWhenUsed/>
    <w:rsid w:val="00EB0DE3"/>
    <w:pPr>
      <w:spacing w:after="100"/>
    </w:pPr>
  </w:style>
  <w:style w:type="paragraph" w:styleId="25">
    <w:name w:val="toc 2"/>
    <w:basedOn w:val="a"/>
    <w:next w:val="a"/>
    <w:uiPriority w:val="39"/>
    <w:unhideWhenUsed/>
    <w:rsid w:val="00EB0DE3"/>
    <w:pPr>
      <w:spacing w:after="100"/>
      <w:ind w:left="220"/>
    </w:pPr>
  </w:style>
  <w:style w:type="paragraph" w:styleId="34">
    <w:name w:val="toc 3"/>
    <w:basedOn w:val="a"/>
    <w:next w:val="a"/>
    <w:uiPriority w:val="39"/>
    <w:unhideWhenUsed/>
    <w:rsid w:val="00EB0DE3"/>
    <w:pPr>
      <w:spacing w:after="100"/>
      <w:ind w:left="440"/>
    </w:pPr>
  </w:style>
  <w:style w:type="character" w:styleId="aff">
    <w:name w:val="Hyperlink"/>
    <w:basedOn w:val="a0"/>
    <w:uiPriority w:val="99"/>
    <w:unhideWhenUsed/>
    <w:rsid w:val="00EB0DE3"/>
    <w:rPr>
      <w:color w:val="0563C1" w:themeColor="hyperlink"/>
      <w:u w:val="single"/>
    </w:rPr>
  </w:style>
  <w:style w:type="paragraph" w:customStyle="1" w:styleId="ParagraphStyle">
    <w:name w:val="Paragraph Style"/>
    <w:rsid w:val="00720090"/>
    <w:pPr>
      <w:tabs>
        <w:tab w:val="left" w:pos="708"/>
      </w:tabs>
      <w:suppressAutoHyphens/>
      <w:spacing w:after="0" w:line="100" w:lineRule="atLeast"/>
    </w:pPr>
    <w:rPr>
      <w:rFonts w:ascii="Arial" w:eastAsia="Calibri" w:hAnsi="Arial" w:cs="Arial"/>
      <w:color w:val="00000A"/>
      <w:sz w:val="24"/>
      <w:szCs w:val="24"/>
    </w:rPr>
  </w:style>
  <w:style w:type="paragraph" w:customStyle="1" w:styleId="c22">
    <w:name w:val="c22"/>
    <w:basedOn w:val="a"/>
    <w:rsid w:val="007200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1">
    <w:name w:val="c21"/>
    <w:basedOn w:val="a0"/>
    <w:rsid w:val="00720090"/>
  </w:style>
  <w:style w:type="character" w:customStyle="1" w:styleId="111">
    <w:name w:val="Заголовок 1 Знак1"/>
    <w:basedOn w:val="a0"/>
    <w:uiPriority w:val="9"/>
    <w:rsid w:val="00D5559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12">
    <w:name w:val="Заголовок 2 Знак1"/>
    <w:basedOn w:val="a0"/>
    <w:uiPriority w:val="9"/>
    <w:semiHidden/>
    <w:rsid w:val="00D5559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11">
    <w:name w:val="Заголовок 3 Знак1"/>
    <w:basedOn w:val="a0"/>
    <w:uiPriority w:val="9"/>
    <w:semiHidden/>
    <w:rsid w:val="00D5559D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D5559D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paragraph" w:styleId="aff0">
    <w:name w:val="header"/>
    <w:basedOn w:val="a"/>
    <w:uiPriority w:val="99"/>
    <w:unhideWhenUsed/>
    <w:rsid w:val="00D5559D"/>
    <w:pPr>
      <w:tabs>
        <w:tab w:val="center" w:pos="4680"/>
        <w:tab w:val="right" w:pos="9360"/>
      </w:tabs>
      <w:spacing w:after="200" w:line="276" w:lineRule="auto"/>
    </w:pPr>
    <w:rPr>
      <w:lang w:val="en-US"/>
    </w:rPr>
  </w:style>
  <w:style w:type="character" w:customStyle="1" w:styleId="18">
    <w:name w:val="Верхний колонтитул Знак1"/>
    <w:basedOn w:val="a0"/>
    <w:uiPriority w:val="99"/>
    <w:semiHidden/>
    <w:rsid w:val="00D5559D"/>
  </w:style>
  <w:style w:type="paragraph" w:styleId="aff1">
    <w:name w:val="Normal Indent"/>
    <w:basedOn w:val="a"/>
    <w:uiPriority w:val="99"/>
    <w:unhideWhenUsed/>
    <w:rsid w:val="00D5559D"/>
    <w:pPr>
      <w:spacing w:after="200" w:line="276" w:lineRule="auto"/>
      <w:ind w:left="720"/>
    </w:pPr>
    <w:rPr>
      <w:lang w:val="en-US"/>
    </w:rPr>
  </w:style>
  <w:style w:type="character" w:styleId="aff2">
    <w:name w:val="Emphasis"/>
    <w:basedOn w:val="a0"/>
    <w:uiPriority w:val="20"/>
    <w:qFormat/>
    <w:rsid w:val="00D5559D"/>
    <w:rPr>
      <w:i/>
      <w:iCs/>
    </w:rPr>
  </w:style>
  <w:style w:type="paragraph" w:styleId="aff3">
    <w:name w:val="caption"/>
    <w:basedOn w:val="a"/>
    <w:next w:val="a"/>
    <w:uiPriority w:val="35"/>
    <w:semiHidden/>
    <w:unhideWhenUsed/>
    <w:qFormat/>
    <w:rsid w:val="00D5559D"/>
    <w:pPr>
      <w:spacing w:after="200" w:line="240" w:lineRule="auto"/>
    </w:pPr>
    <w:rPr>
      <w:b/>
      <w:bCs/>
      <w:color w:val="5B9BD5" w:themeColor="accent1"/>
      <w:sz w:val="18"/>
      <w:szCs w:val="18"/>
      <w:lang w:val="en-US"/>
    </w:rPr>
  </w:style>
  <w:style w:type="character" w:styleId="aff4">
    <w:name w:val="FollowedHyperlink"/>
    <w:basedOn w:val="a0"/>
    <w:uiPriority w:val="99"/>
    <w:semiHidden/>
    <w:unhideWhenUsed/>
    <w:rsid w:val="00D5559D"/>
    <w:rPr>
      <w:color w:val="954F72" w:themeColor="followedHyperlink"/>
      <w:u w:val="single"/>
    </w:rPr>
  </w:style>
  <w:style w:type="character" w:customStyle="1" w:styleId="fontstyle01">
    <w:name w:val="fontstyle01"/>
    <w:basedOn w:val="a0"/>
    <w:rsid w:val="00D5559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0DE3"/>
  </w:style>
  <w:style w:type="paragraph" w:styleId="1">
    <w:name w:val="heading 1"/>
    <w:basedOn w:val="a"/>
    <w:next w:val="a"/>
    <w:uiPriority w:val="9"/>
    <w:qFormat/>
    <w:rsid w:val="00D5559D"/>
    <w:pPr>
      <w:keepNext/>
      <w:keepLines/>
      <w:spacing w:before="480" w:after="200" w:line="276" w:lineRule="auto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uiPriority w:val="9"/>
    <w:unhideWhenUsed/>
    <w:qFormat/>
    <w:rsid w:val="00D5559D"/>
    <w:pPr>
      <w:keepNext/>
      <w:keepLines/>
      <w:spacing w:before="200" w:after="200" w:line="276" w:lineRule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val="en-US"/>
    </w:rPr>
  </w:style>
  <w:style w:type="paragraph" w:styleId="3">
    <w:name w:val="heading 3"/>
    <w:basedOn w:val="a"/>
    <w:next w:val="a"/>
    <w:uiPriority w:val="9"/>
    <w:unhideWhenUsed/>
    <w:qFormat/>
    <w:rsid w:val="00D5559D"/>
    <w:pPr>
      <w:keepNext/>
      <w:keepLines/>
      <w:spacing w:before="200" w:after="200" w:line="276" w:lineRule="auto"/>
      <w:outlineLvl w:val="2"/>
    </w:pPr>
    <w:rPr>
      <w:rFonts w:asciiTheme="majorHAnsi" w:eastAsiaTheme="majorEastAsia" w:hAnsiTheme="majorHAnsi" w:cstheme="majorBidi"/>
      <w:b/>
      <w:bCs/>
      <w:color w:val="5B9BD5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D5559D"/>
    <w:pPr>
      <w:keepNext/>
      <w:keepLines/>
      <w:spacing w:before="200" w:after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sid w:val="00EB0DE3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sid w:val="00EB0DE3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sid w:val="00EB0DE3"/>
    <w:rPr>
      <w:rFonts w:ascii="Arial" w:eastAsia="Arial" w:hAnsi="Arial" w:cs="Arial"/>
      <w:sz w:val="30"/>
      <w:szCs w:val="30"/>
    </w:rPr>
  </w:style>
  <w:style w:type="paragraph" w:customStyle="1" w:styleId="41">
    <w:name w:val="Заголовок 41"/>
    <w:basedOn w:val="a"/>
    <w:next w:val="a"/>
    <w:link w:val="Heading4Char"/>
    <w:uiPriority w:val="9"/>
    <w:unhideWhenUsed/>
    <w:qFormat/>
    <w:rsid w:val="00EB0DE3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character" w:customStyle="1" w:styleId="Heading4Char">
    <w:name w:val="Heading 4 Char"/>
    <w:basedOn w:val="a0"/>
    <w:link w:val="41"/>
    <w:uiPriority w:val="9"/>
    <w:rsid w:val="00EB0DE3"/>
    <w:rPr>
      <w:rFonts w:ascii="Arial" w:eastAsia="Arial" w:hAnsi="Arial" w:cs="Arial"/>
      <w:b/>
      <w:bCs/>
      <w:sz w:val="26"/>
      <w:szCs w:val="26"/>
    </w:rPr>
  </w:style>
  <w:style w:type="paragraph" w:customStyle="1" w:styleId="51">
    <w:name w:val="Заголовок 51"/>
    <w:basedOn w:val="a"/>
    <w:next w:val="a"/>
    <w:link w:val="Heading5Char"/>
    <w:uiPriority w:val="9"/>
    <w:unhideWhenUsed/>
    <w:qFormat/>
    <w:rsid w:val="00EB0DE3"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character" w:customStyle="1" w:styleId="Heading5Char">
    <w:name w:val="Heading 5 Char"/>
    <w:basedOn w:val="a0"/>
    <w:link w:val="51"/>
    <w:uiPriority w:val="9"/>
    <w:rsid w:val="00EB0DE3"/>
    <w:rPr>
      <w:rFonts w:ascii="Arial" w:eastAsia="Arial" w:hAnsi="Arial" w:cs="Arial"/>
      <w:b/>
      <w:bCs/>
      <w:sz w:val="24"/>
      <w:szCs w:val="24"/>
    </w:rPr>
  </w:style>
  <w:style w:type="paragraph" w:customStyle="1" w:styleId="61">
    <w:name w:val="Заголовок 61"/>
    <w:basedOn w:val="a"/>
    <w:next w:val="a"/>
    <w:link w:val="Heading6Char"/>
    <w:uiPriority w:val="9"/>
    <w:unhideWhenUsed/>
    <w:qFormat/>
    <w:rsid w:val="00EB0DE3"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character" w:customStyle="1" w:styleId="Heading6Char">
    <w:name w:val="Heading 6 Char"/>
    <w:basedOn w:val="a0"/>
    <w:link w:val="61"/>
    <w:uiPriority w:val="9"/>
    <w:rsid w:val="00EB0DE3"/>
    <w:rPr>
      <w:rFonts w:ascii="Arial" w:eastAsia="Arial" w:hAnsi="Arial" w:cs="Arial"/>
      <w:b/>
      <w:bCs/>
      <w:sz w:val="22"/>
      <w:szCs w:val="22"/>
    </w:rPr>
  </w:style>
  <w:style w:type="paragraph" w:customStyle="1" w:styleId="71">
    <w:name w:val="Заголовок 71"/>
    <w:basedOn w:val="a"/>
    <w:next w:val="a"/>
    <w:link w:val="Heading7Char"/>
    <w:uiPriority w:val="9"/>
    <w:unhideWhenUsed/>
    <w:qFormat/>
    <w:rsid w:val="00EB0DE3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character" w:customStyle="1" w:styleId="Heading7Char">
    <w:name w:val="Heading 7 Char"/>
    <w:basedOn w:val="a0"/>
    <w:link w:val="71"/>
    <w:uiPriority w:val="9"/>
    <w:rsid w:val="00EB0DE3"/>
    <w:rPr>
      <w:rFonts w:ascii="Arial" w:eastAsia="Arial" w:hAnsi="Arial" w:cs="Arial"/>
      <w:b/>
      <w:bCs/>
      <w:i/>
      <w:iCs/>
      <w:sz w:val="22"/>
      <w:szCs w:val="22"/>
    </w:rPr>
  </w:style>
  <w:style w:type="paragraph" w:customStyle="1" w:styleId="81">
    <w:name w:val="Заголовок 81"/>
    <w:basedOn w:val="a"/>
    <w:next w:val="a"/>
    <w:link w:val="Heading8Char"/>
    <w:uiPriority w:val="9"/>
    <w:unhideWhenUsed/>
    <w:qFormat/>
    <w:rsid w:val="00EB0DE3"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character" w:customStyle="1" w:styleId="Heading8Char">
    <w:name w:val="Heading 8 Char"/>
    <w:basedOn w:val="a0"/>
    <w:link w:val="81"/>
    <w:uiPriority w:val="9"/>
    <w:rsid w:val="00EB0DE3"/>
    <w:rPr>
      <w:rFonts w:ascii="Arial" w:eastAsia="Arial" w:hAnsi="Arial" w:cs="Arial"/>
      <w:i/>
      <w:iCs/>
      <w:sz w:val="22"/>
      <w:szCs w:val="22"/>
    </w:rPr>
  </w:style>
  <w:style w:type="paragraph" w:customStyle="1" w:styleId="91">
    <w:name w:val="Заголовок 91"/>
    <w:basedOn w:val="a"/>
    <w:next w:val="a"/>
    <w:link w:val="Heading9Char"/>
    <w:uiPriority w:val="9"/>
    <w:unhideWhenUsed/>
    <w:qFormat/>
    <w:rsid w:val="00EB0DE3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customStyle="1" w:styleId="Heading9Char">
    <w:name w:val="Heading 9 Char"/>
    <w:basedOn w:val="a0"/>
    <w:link w:val="91"/>
    <w:uiPriority w:val="9"/>
    <w:rsid w:val="00EB0DE3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99"/>
    <w:qFormat/>
    <w:rsid w:val="00EB0DE3"/>
    <w:pPr>
      <w:ind w:left="720"/>
      <w:contextualSpacing/>
    </w:pPr>
  </w:style>
  <w:style w:type="paragraph" w:styleId="a4">
    <w:name w:val="No Spacing"/>
    <w:qFormat/>
    <w:rsid w:val="00EB0DE3"/>
    <w:pPr>
      <w:spacing w:after="0" w:line="240" w:lineRule="auto"/>
    </w:pPr>
  </w:style>
  <w:style w:type="paragraph" w:styleId="a5">
    <w:name w:val="Title"/>
    <w:basedOn w:val="a"/>
    <w:next w:val="a"/>
    <w:link w:val="a6"/>
    <w:uiPriority w:val="10"/>
    <w:qFormat/>
    <w:rsid w:val="00EB0DE3"/>
    <w:pPr>
      <w:spacing w:before="300" w:after="200"/>
      <w:contextualSpacing/>
    </w:pPr>
    <w:rPr>
      <w:sz w:val="48"/>
      <w:szCs w:val="48"/>
    </w:rPr>
  </w:style>
  <w:style w:type="character" w:customStyle="1" w:styleId="a6">
    <w:name w:val="Название Знак"/>
    <w:basedOn w:val="a0"/>
    <w:link w:val="a5"/>
    <w:uiPriority w:val="10"/>
    <w:rsid w:val="00EB0DE3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rsid w:val="00EB0DE3"/>
    <w:pPr>
      <w:spacing w:before="200" w:after="200"/>
    </w:pPr>
    <w:rPr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EB0DE3"/>
    <w:rPr>
      <w:sz w:val="24"/>
      <w:szCs w:val="24"/>
    </w:rPr>
  </w:style>
  <w:style w:type="paragraph" w:styleId="20">
    <w:name w:val="Quote"/>
    <w:basedOn w:val="a"/>
    <w:next w:val="a"/>
    <w:link w:val="21"/>
    <w:uiPriority w:val="29"/>
    <w:qFormat/>
    <w:rsid w:val="00EB0DE3"/>
    <w:pPr>
      <w:ind w:left="720" w:right="720"/>
    </w:pPr>
    <w:rPr>
      <w:i/>
    </w:rPr>
  </w:style>
  <w:style w:type="character" w:customStyle="1" w:styleId="21">
    <w:name w:val="Цитата 2 Знак"/>
    <w:link w:val="20"/>
    <w:uiPriority w:val="29"/>
    <w:rsid w:val="00EB0DE3"/>
    <w:rPr>
      <w:i/>
    </w:rPr>
  </w:style>
  <w:style w:type="paragraph" w:styleId="a9">
    <w:name w:val="Intense Quote"/>
    <w:basedOn w:val="a"/>
    <w:next w:val="a"/>
    <w:link w:val="aa"/>
    <w:uiPriority w:val="30"/>
    <w:qFormat/>
    <w:rsid w:val="00EB0DE3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sid w:val="00EB0DE3"/>
    <w:rPr>
      <w:i/>
    </w:rPr>
  </w:style>
  <w:style w:type="character" w:customStyle="1" w:styleId="HeaderChar">
    <w:name w:val="Header Char"/>
    <w:basedOn w:val="a0"/>
    <w:uiPriority w:val="99"/>
    <w:rsid w:val="00EB0DE3"/>
  </w:style>
  <w:style w:type="character" w:customStyle="1" w:styleId="FooterChar">
    <w:name w:val="Footer Char"/>
    <w:basedOn w:val="a0"/>
    <w:uiPriority w:val="99"/>
    <w:rsid w:val="00EB0DE3"/>
  </w:style>
  <w:style w:type="paragraph" w:customStyle="1" w:styleId="10">
    <w:name w:val="Название объекта1"/>
    <w:basedOn w:val="a"/>
    <w:next w:val="a"/>
    <w:uiPriority w:val="35"/>
    <w:semiHidden/>
    <w:unhideWhenUsed/>
    <w:qFormat/>
    <w:rsid w:val="00EB0DE3"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  <w:rsid w:val="00EB0DE3"/>
  </w:style>
  <w:style w:type="table" w:customStyle="1" w:styleId="TableGridLight">
    <w:name w:val="Table Grid Light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0">
    <w:name w:val="Таблица простая 4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0">
    <w:name w:val="Таблица простая 5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EB0DE3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EB0DE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ab">
    <w:name w:val="footnote text"/>
    <w:basedOn w:val="a"/>
    <w:link w:val="ac"/>
    <w:uiPriority w:val="99"/>
    <w:semiHidden/>
    <w:unhideWhenUsed/>
    <w:rsid w:val="00EB0DE3"/>
    <w:pPr>
      <w:spacing w:after="40" w:line="240" w:lineRule="auto"/>
    </w:pPr>
    <w:rPr>
      <w:sz w:val="18"/>
    </w:rPr>
  </w:style>
  <w:style w:type="character" w:customStyle="1" w:styleId="ac">
    <w:name w:val="Текст сноски Знак"/>
    <w:link w:val="ab"/>
    <w:uiPriority w:val="99"/>
    <w:rsid w:val="00EB0DE3"/>
    <w:rPr>
      <w:sz w:val="18"/>
    </w:rPr>
  </w:style>
  <w:style w:type="character" w:styleId="ad">
    <w:name w:val="footnote reference"/>
    <w:basedOn w:val="a0"/>
    <w:uiPriority w:val="99"/>
    <w:unhideWhenUsed/>
    <w:rsid w:val="00EB0DE3"/>
    <w:rPr>
      <w:vertAlign w:val="superscript"/>
    </w:rPr>
  </w:style>
  <w:style w:type="paragraph" w:styleId="ae">
    <w:name w:val="endnote text"/>
    <w:basedOn w:val="a"/>
    <w:link w:val="af"/>
    <w:uiPriority w:val="99"/>
    <w:semiHidden/>
    <w:unhideWhenUsed/>
    <w:rsid w:val="00EB0DE3"/>
    <w:pPr>
      <w:spacing w:after="0" w:line="240" w:lineRule="auto"/>
    </w:pPr>
    <w:rPr>
      <w:sz w:val="20"/>
    </w:rPr>
  </w:style>
  <w:style w:type="character" w:customStyle="1" w:styleId="af">
    <w:name w:val="Текст концевой сноски Знак"/>
    <w:link w:val="ae"/>
    <w:uiPriority w:val="99"/>
    <w:rsid w:val="00EB0DE3"/>
    <w:rPr>
      <w:sz w:val="20"/>
    </w:rPr>
  </w:style>
  <w:style w:type="character" w:styleId="af0">
    <w:name w:val="endnote reference"/>
    <w:basedOn w:val="a0"/>
    <w:uiPriority w:val="99"/>
    <w:semiHidden/>
    <w:unhideWhenUsed/>
    <w:rsid w:val="00EB0DE3"/>
    <w:rPr>
      <w:vertAlign w:val="superscript"/>
    </w:rPr>
  </w:style>
  <w:style w:type="paragraph" w:styleId="42">
    <w:name w:val="toc 4"/>
    <w:basedOn w:val="a"/>
    <w:next w:val="a"/>
    <w:uiPriority w:val="39"/>
    <w:unhideWhenUsed/>
    <w:rsid w:val="00EB0DE3"/>
    <w:pPr>
      <w:spacing w:after="57"/>
      <w:ind w:left="850"/>
    </w:pPr>
  </w:style>
  <w:style w:type="paragraph" w:styleId="5">
    <w:name w:val="toc 5"/>
    <w:basedOn w:val="a"/>
    <w:next w:val="a"/>
    <w:uiPriority w:val="39"/>
    <w:unhideWhenUsed/>
    <w:rsid w:val="00EB0DE3"/>
    <w:pPr>
      <w:spacing w:after="57"/>
      <w:ind w:left="1134"/>
    </w:pPr>
  </w:style>
  <w:style w:type="paragraph" w:styleId="6">
    <w:name w:val="toc 6"/>
    <w:basedOn w:val="a"/>
    <w:next w:val="a"/>
    <w:uiPriority w:val="39"/>
    <w:unhideWhenUsed/>
    <w:rsid w:val="00EB0DE3"/>
    <w:pPr>
      <w:spacing w:after="57"/>
      <w:ind w:left="1417"/>
    </w:pPr>
  </w:style>
  <w:style w:type="paragraph" w:styleId="7">
    <w:name w:val="toc 7"/>
    <w:basedOn w:val="a"/>
    <w:next w:val="a"/>
    <w:uiPriority w:val="39"/>
    <w:unhideWhenUsed/>
    <w:rsid w:val="00EB0DE3"/>
    <w:pPr>
      <w:spacing w:after="57"/>
      <w:ind w:left="1701"/>
    </w:pPr>
  </w:style>
  <w:style w:type="paragraph" w:styleId="8">
    <w:name w:val="toc 8"/>
    <w:basedOn w:val="a"/>
    <w:next w:val="a"/>
    <w:uiPriority w:val="39"/>
    <w:unhideWhenUsed/>
    <w:rsid w:val="00EB0DE3"/>
    <w:pPr>
      <w:spacing w:after="57"/>
      <w:ind w:left="1984"/>
    </w:pPr>
  </w:style>
  <w:style w:type="paragraph" w:styleId="9">
    <w:name w:val="toc 9"/>
    <w:basedOn w:val="a"/>
    <w:next w:val="a"/>
    <w:uiPriority w:val="39"/>
    <w:unhideWhenUsed/>
    <w:rsid w:val="00EB0DE3"/>
    <w:pPr>
      <w:spacing w:after="57"/>
      <w:ind w:left="2268"/>
    </w:pPr>
  </w:style>
  <w:style w:type="paragraph" w:styleId="af1">
    <w:name w:val="table of figures"/>
    <w:basedOn w:val="a"/>
    <w:next w:val="a"/>
    <w:uiPriority w:val="99"/>
    <w:unhideWhenUsed/>
    <w:rsid w:val="00EB0DE3"/>
    <w:pPr>
      <w:spacing w:after="0"/>
    </w:pPr>
  </w:style>
  <w:style w:type="paragraph" w:customStyle="1" w:styleId="110">
    <w:name w:val="Заголовок 11"/>
    <w:basedOn w:val="a"/>
    <w:next w:val="a"/>
    <w:link w:val="12"/>
    <w:uiPriority w:val="9"/>
    <w:qFormat/>
    <w:rsid w:val="00EB0DE3"/>
    <w:pPr>
      <w:keepNext/>
      <w:keepLines/>
      <w:spacing w:before="360" w:after="120"/>
      <w:outlineLvl w:val="0"/>
    </w:pPr>
    <w:rPr>
      <w:rFonts w:ascii="Times New Roman" w:eastAsiaTheme="majorEastAsia" w:hAnsi="Times New Roman" w:cstheme="majorBidi"/>
      <w:sz w:val="28"/>
      <w:szCs w:val="32"/>
    </w:rPr>
  </w:style>
  <w:style w:type="paragraph" w:customStyle="1" w:styleId="211">
    <w:name w:val="Заголовок 21"/>
    <w:basedOn w:val="a"/>
    <w:next w:val="a"/>
    <w:link w:val="22"/>
    <w:uiPriority w:val="9"/>
    <w:unhideWhenUsed/>
    <w:qFormat/>
    <w:rsid w:val="00EB0DE3"/>
    <w:pPr>
      <w:keepNext/>
      <w:keepLines/>
      <w:spacing w:before="160" w:after="120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paragraph" w:customStyle="1" w:styleId="310">
    <w:name w:val="Заголовок 31"/>
    <w:basedOn w:val="a"/>
    <w:next w:val="a"/>
    <w:link w:val="30"/>
    <w:uiPriority w:val="9"/>
    <w:unhideWhenUsed/>
    <w:qFormat/>
    <w:rsid w:val="00EB0DE3"/>
    <w:pPr>
      <w:keepNext/>
      <w:spacing w:before="120" w:after="120" w:line="240" w:lineRule="auto"/>
      <w:ind w:left="708"/>
      <w:outlineLvl w:val="2"/>
    </w:pPr>
    <w:rPr>
      <w:rFonts w:ascii="Times New Roman" w:eastAsiaTheme="majorEastAsia" w:hAnsi="Times New Roman" w:cs="Trebuchet MS"/>
      <w:b/>
      <w:bCs/>
      <w:sz w:val="28"/>
      <w:szCs w:val="26"/>
      <w:lang w:val="en-US"/>
    </w:rPr>
  </w:style>
  <w:style w:type="paragraph" w:styleId="af2">
    <w:name w:val="Body Text"/>
    <w:basedOn w:val="a"/>
    <w:link w:val="af3"/>
    <w:uiPriority w:val="1"/>
    <w:qFormat/>
    <w:rsid w:val="00EB0DE3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f3">
    <w:name w:val="Основной текст Знак"/>
    <w:basedOn w:val="a0"/>
    <w:link w:val="af2"/>
    <w:uiPriority w:val="1"/>
    <w:rsid w:val="00EB0DE3"/>
    <w:rPr>
      <w:rFonts w:ascii="Times New Roman" w:eastAsia="Times New Roman" w:hAnsi="Times New Roman" w:cs="Times New Roman"/>
      <w:sz w:val="28"/>
      <w:szCs w:val="20"/>
    </w:rPr>
  </w:style>
  <w:style w:type="character" w:customStyle="1" w:styleId="30">
    <w:name w:val="Заголовок 3 Знак"/>
    <w:basedOn w:val="a0"/>
    <w:link w:val="310"/>
    <w:uiPriority w:val="9"/>
    <w:rsid w:val="00EB0DE3"/>
    <w:rPr>
      <w:rFonts w:ascii="Times New Roman" w:eastAsiaTheme="majorEastAsia" w:hAnsi="Times New Roman" w:cs="Trebuchet MS"/>
      <w:b/>
      <w:bCs/>
      <w:sz w:val="28"/>
      <w:szCs w:val="26"/>
      <w:lang w:val="en-US"/>
    </w:rPr>
  </w:style>
  <w:style w:type="character" w:styleId="af4">
    <w:name w:val="annotation reference"/>
    <w:basedOn w:val="a0"/>
    <w:uiPriority w:val="99"/>
    <w:semiHidden/>
    <w:unhideWhenUsed/>
    <w:rsid w:val="00EB0DE3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EB0DE3"/>
    <w:pPr>
      <w:spacing w:line="240" w:lineRule="auto"/>
    </w:pPr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rsid w:val="00EB0DE3"/>
    <w:rPr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EB0DE3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rsid w:val="00EB0DE3"/>
    <w:rPr>
      <w:b/>
      <w:bCs/>
      <w:sz w:val="20"/>
      <w:szCs w:val="20"/>
    </w:rPr>
  </w:style>
  <w:style w:type="paragraph" w:styleId="af9">
    <w:name w:val="Balloon Text"/>
    <w:basedOn w:val="a"/>
    <w:link w:val="afa"/>
    <w:uiPriority w:val="99"/>
    <w:semiHidden/>
    <w:unhideWhenUsed/>
    <w:rsid w:val="00EB0D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a">
    <w:name w:val="Текст выноски Знак"/>
    <w:basedOn w:val="a0"/>
    <w:link w:val="af9"/>
    <w:uiPriority w:val="99"/>
    <w:semiHidden/>
    <w:rsid w:val="00EB0DE3"/>
    <w:rPr>
      <w:rFonts w:ascii="Segoe UI" w:hAnsi="Segoe UI" w:cs="Segoe UI"/>
      <w:sz w:val="18"/>
      <w:szCs w:val="18"/>
    </w:rPr>
  </w:style>
  <w:style w:type="character" w:customStyle="1" w:styleId="12">
    <w:name w:val="Заголовок 1 Знак"/>
    <w:basedOn w:val="a0"/>
    <w:link w:val="110"/>
    <w:uiPriority w:val="9"/>
    <w:rsid w:val="00EB0DE3"/>
    <w:rPr>
      <w:rFonts w:ascii="Times New Roman" w:eastAsiaTheme="majorEastAsia" w:hAnsi="Times New Roman" w:cstheme="majorBidi"/>
      <w:sz w:val="28"/>
      <w:szCs w:val="32"/>
    </w:rPr>
  </w:style>
  <w:style w:type="character" w:customStyle="1" w:styleId="22">
    <w:name w:val="Заголовок 2 Знак"/>
    <w:basedOn w:val="a0"/>
    <w:link w:val="211"/>
    <w:uiPriority w:val="9"/>
    <w:rsid w:val="00EB0DE3"/>
    <w:rPr>
      <w:rFonts w:ascii="Times New Roman" w:eastAsiaTheme="majorEastAsia" w:hAnsi="Times New Roman" w:cstheme="majorBidi"/>
      <w:b/>
      <w:sz w:val="28"/>
      <w:szCs w:val="26"/>
    </w:rPr>
  </w:style>
  <w:style w:type="numbering" w:customStyle="1" w:styleId="13">
    <w:name w:val="Нет списка1"/>
    <w:next w:val="a2"/>
    <w:uiPriority w:val="99"/>
    <w:semiHidden/>
    <w:unhideWhenUsed/>
    <w:rsid w:val="00EB0DE3"/>
  </w:style>
  <w:style w:type="paragraph" w:customStyle="1" w:styleId="14">
    <w:name w:val="Верхний колонтитул1"/>
    <w:basedOn w:val="a"/>
    <w:link w:val="afb"/>
    <w:uiPriority w:val="99"/>
    <w:unhideWhenUsed/>
    <w:rsid w:val="00EB0DE3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fb">
    <w:name w:val="Верхний колонтитул Знак"/>
    <w:basedOn w:val="a0"/>
    <w:link w:val="14"/>
    <w:uiPriority w:val="99"/>
    <w:rsid w:val="00EB0DE3"/>
    <w:rPr>
      <w:rFonts w:ascii="Times New Roman" w:eastAsia="Times New Roman" w:hAnsi="Times New Roman" w:cs="Times New Roman"/>
    </w:rPr>
  </w:style>
  <w:style w:type="paragraph" w:customStyle="1" w:styleId="15">
    <w:name w:val="Нижний колонтитул1"/>
    <w:basedOn w:val="a"/>
    <w:link w:val="afc"/>
    <w:uiPriority w:val="99"/>
    <w:unhideWhenUsed/>
    <w:rsid w:val="00EB0DE3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afc">
    <w:name w:val="Нижний колонтитул Знак"/>
    <w:basedOn w:val="a0"/>
    <w:link w:val="15"/>
    <w:uiPriority w:val="99"/>
    <w:rsid w:val="00EB0DE3"/>
    <w:rPr>
      <w:rFonts w:ascii="Times New Roman" w:eastAsia="Times New Roman" w:hAnsi="Times New Roman" w:cs="Times New Roman"/>
    </w:rPr>
  </w:style>
  <w:style w:type="numbering" w:customStyle="1" w:styleId="23">
    <w:name w:val="Нет списка2"/>
    <w:next w:val="a2"/>
    <w:uiPriority w:val="99"/>
    <w:semiHidden/>
    <w:unhideWhenUsed/>
    <w:rsid w:val="00EB0DE3"/>
  </w:style>
  <w:style w:type="table" w:styleId="afd">
    <w:name w:val="Table Grid"/>
    <w:basedOn w:val="a1"/>
    <w:uiPriority w:val="5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EB0DE3"/>
    <w:pPr>
      <w:widowControl w:val="0"/>
      <w:spacing w:after="0" w:line="240" w:lineRule="auto"/>
      <w:ind w:left="111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EB0DE3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32">
    <w:name w:val="Нет списка3"/>
    <w:next w:val="a2"/>
    <w:uiPriority w:val="99"/>
    <w:semiHidden/>
    <w:unhideWhenUsed/>
    <w:rsid w:val="00EB0DE3"/>
  </w:style>
  <w:style w:type="table" w:customStyle="1" w:styleId="16">
    <w:name w:val="Сетка таблицы1"/>
    <w:basedOn w:val="a1"/>
    <w:next w:val="afd"/>
    <w:uiPriority w:val="3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43">
    <w:name w:val="Нет списка4"/>
    <w:next w:val="a2"/>
    <w:uiPriority w:val="99"/>
    <w:semiHidden/>
    <w:unhideWhenUsed/>
    <w:rsid w:val="00EB0DE3"/>
  </w:style>
  <w:style w:type="table" w:customStyle="1" w:styleId="24">
    <w:name w:val="Сетка таблицы2"/>
    <w:basedOn w:val="a1"/>
    <w:next w:val="afd"/>
    <w:uiPriority w:val="3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50">
    <w:name w:val="Нет списка5"/>
    <w:next w:val="a2"/>
    <w:uiPriority w:val="99"/>
    <w:semiHidden/>
    <w:unhideWhenUsed/>
    <w:rsid w:val="00EB0DE3"/>
  </w:style>
  <w:style w:type="table" w:customStyle="1" w:styleId="33">
    <w:name w:val="Сетка таблицы3"/>
    <w:basedOn w:val="a1"/>
    <w:next w:val="afd"/>
    <w:uiPriority w:val="39"/>
    <w:rsid w:val="00EB0DE3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e">
    <w:name w:val="TOC Heading"/>
    <w:basedOn w:val="110"/>
    <w:next w:val="a"/>
    <w:uiPriority w:val="39"/>
    <w:unhideWhenUsed/>
    <w:qFormat/>
    <w:rsid w:val="00EB0DE3"/>
    <w:pPr>
      <w:spacing w:before="240" w:after="0"/>
      <w:outlineLvl w:val="9"/>
    </w:pPr>
    <w:rPr>
      <w:rFonts w:asciiTheme="majorHAnsi" w:hAnsiTheme="majorHAnsi"/>
      <w:color w:val="2E74B5" w:themeColor="accent1" w:themeShade="BF"/>
      <w:sz w:val="32"/>
      <w:lang w:eastAsia="ru-RU"/>
    </w:rPr>
  </w:style>
  <w:style w:type="paragraph" w:styleId="17">
    <w:name w:val="toc 1"/>
    <w:basedOn w:val="a"/>
    <w:next w:val="a"/>
    <w:uiPriority w:val="39"/>
    <w:unhideWhenUsed/>
    <w:rsid w:val="00EB0DE3"/>
    <w:pPr>
      <w:spacing w:after="100"/>
    </w:pPr>
  </w:style>
  <w:style w:type="paragraph" w:styleId="25">
    <w:name w:val="toc 2"/>
    <w:basedOn w:val="a"/>
    <w:next w:val="a"/>
    <w:uiPriority w:val="39"/>
    <w:unhideWhenUsed/>
    <w:rsid w:val="00EB0DE3"/>
    <w:pPr>
      <w:spacing w:after="100"/>
      <w:ind w:left="220"/>
    </w:pPr>
  </w:style>
  <w:style w:type="paragraph" w:styleId="34">
    <w:name w:val="toc 3"/>
    <w:basedOn w:val="a"/>
    <w:next w:val="a"/>
    <w:uiPriority w:val="39"/>
    <w:unhideWhenUsed/>
    <w:rsid w:val="00EB0DE3"/>
    <w:pPr>
      <w:spacing w:after="100"/>
      <w:ind w:left="440"/>
    </w:pPr>
  </w:style>
  <w:style w:type="character" w:styleId="aff">
    <w:name w:val="Hyperlink"/>
    <w:basedOn w:val="a0"/>
    <w:uiPriority w:val="99"/>
    <w:unhideWhenUsed/>
    <w:rsid w:val="00EB0DE3"/>
    <w:rPr>
      <w:color w:val="0563C1" w:themeColor="hyperlink"/>
      <w:u w:val="single"/>
    </w:rPr>
  </w:style>
  <w:style w:type="paragraph" w:customStyle="1" w:styleId="ParagraphStyle">
    <w:name w:val="Paragraph Style"/>
    <w:rsid w:val="00720090"/>
    <w:pPr>
      <w:tabs>
        <w:tab w:val="left" w:pos="708"/>
      </w:tabs>
      <w:suppressAutoHyphens/>
      <w:spacing w:after="0" w:line="100" w:lineRule="atLeast"/>
    </w:pPr>
    <w:rPr>
      <w:rFonts w:ascii="Arial" w:eastAsia="Calibri" w:hAnsi="Arial" w:cs="Arial"/>
      <w:color w:val="00000A"/>
      <w:sz w:val="24"/>
      <w:szCs w:val="24"/>
    </w:rPr>
  </w:style>
  <w:style w:type="paragraph" w:customStyle="1" w:styleId="c22">
    <w:name w:val="c22"/>
    <w:basedOn w:val="a"/>
    <w:rsid w:val="007200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1">
    <w:name w:val="c21"/>
    <w:basedOn w:val="a0"/>
    <w:rsid w:val="00720090"/>
  </w:style>
  <w:style w:type="character" w:customStyle="1" w:styleId="111">
    <w:name w:val="Заголовок 1 Знак1"/>
    <w:basedOn w:val="a0"/>
    <w:uiPriority w:val="9"/>
    <w:rsid w:val="00D5559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12">
    <w:name w:val="Заголовок 2 Знак1"/>
    <w:basedOn w:val="a0"/>
    <w:uiPriority w:val="9"/>
    <w:semiHidden/>
    <w:rsid w:val="00D5559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11">
    <w:name w:val="Заголовок 3 Знак1"/>
    <w:basedOn w:val="a0"/>
    <w:uiPriority w:val="9"/>
    <w:semiHidden/>
    <w:rsid w:val="00D5559D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D5559D"/>
    <w:rPr>
      <w:rFonts w:asciiTheme="majorHAnsi" w:eastAsiaTheme="majorEastAsia" w:hAnsiTheme="majorHAnsi" w:cstheme="majorBidi"/>
      <w:b/>
      <w:bCs/>
      <w:i/>
      <w:iCs/>
      <w:color w:val="5B9BD5" w:themeColor="accent1"/>
      <w:lang w:val="en-US"/>
    </w:rPr>
  </w:style>
  <w:style w:type="paragraph" w:styleId="aff0">
    <w:name w:val="header"/>
    <w:basedOn w:val="a"/>
    <w:uiPriority w:val="99"/>
    <w:unhideWhenUsed/>
    <w:rsid w:val="00D5559D"/>
    <w:pPr>
      <w:tabs>
        <w:tab w:val="center" w:pos="4680"/>
        <w:tab w:val="right" w:pos="9360"/>
      </w:tabs>
      <w:spacing w:after="200" w:line="276" w:lineRule="auto"/>
    </w:pPr>
    <w:rPr>
      <w:lang w:val="en-US"/>
    </w:rPr>
  </w:style>
  <w:style w:type="character" w:customStyle="1" w:styleId="18">
    <w:name w:val="Верхний колонтитул Знак1"/>
    <w:basedOn w:val="a0"/>
    <w:uiPriority w:val="99"/>
    <w:semiHidden/>
    <w:rsid w:val="00D5559D"/>
  </w:style>
  <w:style w:type="paragraph" w:styleId="aff1">
    <w:name w:val="Normal Indent"/>
    <w:basedOn w:val="a"/>
    <w:uiPriority w:val="99"/>
    <w:unhideWhenUsed/>
    <w:rsid w:val="00D5559D"/>
    <w:pPr>
      <w:spacing w:after="200" w:line="276" w:lineRule="auto"/>
      <w:ind w:left="720"/>
    </w:pPr>
    <w:rPr>
      <w:lang w:val="en-US"/>
    </w:rPr>
  </w:style>
  <w:style w:type="character" w:styleId="aff2">
    <w:name w:val="Emphasis"/>
    <w:basedOn w:val="a0"/>
    <w:uiPriority w:val="20"/>
    <w:qFormat/>
    <w:rsid w:val="00D5559D"/>
    <w:rPr>
      <w:i/>
      <w:iCs/>
    </w:rPr>
  </w:style>
  <w:style w:type="paragraph" w:styleId="aff3">
    <w:name w:val="caption"/>
    <w:basedOn w:val="a"/>
    <w:next w:val="a"/>
    <w:uiPriority w:val="35"/>
    <w:semiHidden/>
    <w:unhideWhenUsed/>
    <w:qFormat/>
    <w:rsid w:val="00D5559D"/>
    <w:pPr>
      <w:spacing w:after="200" w:line="240" w:lineRule="auto"/>
    </w:pPr>
    <w:rPr>
      <w:b/>
      <w:bCs/>
      <w:color w:val="5B9BD5" w:themeColor="accent1"/>
      <w:sz w:val="18"/>
      <w:szCs w:val="18"/>
      <w:lang w:val="en-US"/>
    </w:rPr>
  </w:style>
  <w:style w:type="character" w:styleId="aff4">
    <w:name w:val="FollowedHyperlink"/>
    <w:basedOn w:val="a0"/>
    <w:uiPriority w:val="99"/>
    <w:semiHidden/>
    <w:unhideWhenUsed/>
    <w:rsid w:val="00D5559D"/>
    <w:rPr>
      <w:color w:val="954F72" w:themeColor="followedHyperlink"/>
      <w:u w:val="single"/>
    </w:rPr>
  </w:style>
  <w:style w:type="character" w:customStyle="1" w:styleId="fontstyle01">
    <w:name w:val="fontstyle01"/>
    <w:basedOn w:val="a0"/>
    <w:rsid w:val="00D5559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c4e19de0" TargetMode="External"/><Relationship Id="rId21" Type="http://schemas.openxmlformats.org/officeDocument/2006/relationships/hyperlink" Target="https://m.edsoo.ru/c4e10588" TargetMode="External"/><Relationship Id="rId42" Type="http://schemas.openxmlformats.org/officeDocument/2006/relationships/hyperlink" Target="https://m.edsoo.ru/c4e08cc0" TargetMode="External"/><Relationship Id="rId63" Type="http://schemas.openxmlformats.org/officeDocument/2006/relationships/hyperlink" Target="https://m.edsoo.ru/c4e0b678" TargetMode="External"/><Relationship Id="rId84" Type="http://schemas.openxmlformats.org/officeDocument/2006/relationships/hyperlink" Target="https://m.edsoo.ru/c4e0c3f2" TargetMode="External"/><Relationship Id="rId138" Type="http://schemas.openxmlformats.org/officeDocument/2006/relationships/hyperlink" Target="https://m.edsoo.ru/c4e1f970" TargetMode="External"/><Relationship Id="rId159" Type="http://schemas.openxmlformats.org/officeDocument/2006/relationships/hyperlink" Target="https://m.edsoo.ru/c4e20b40" TargetMode="External"/><Relationship Id="rId107" Type="http://schemas.openxmlformats.org/officeDocument/2006/relationships/hyperlink" Target="https://m.edsoo.ru/c4e17c7a" TargetMode="External"/><Relationship Id="rId11" Type="http://schemas.openxmlformats.org/officeDocument/2006/relationships/hyperlink" Target="https://nsportal.ru/nachalnaya-shkola/matematika/2012/09/04/chisla-ot-1-do-20" TargetMode="External"/><Relationship Id="rId32" Type="http://schemas.openxmlformats.org/officeDocument/2006/relationships/hyperlink" Target="https://m.edsoo.ru/c4e11708" TargetMode="External"/><Relationship Id="rId53" Type="http://schemas.openxmlformats.org/officeDocument/2006/relationships/hyperlink" Target="https://m.edsoo.ru/c4e0b4de" TargetMode="External"/><Relationship Id="rId74" Type="http://schemas.openxmlformats.org/officeDocument/2006/relationships/hyperlink" Target="https://m.edsoo.ru/c4e0a020" TargetMode="External"/><Relationship Id="rId128" Type="http://schemas.openxmlformats.org/officeDocument/2006/relationships/hyperlink" Target="https://m.edsoo.ru/c4e1b168" TargetMode="External"/><Relationship Id="rId149" Type="http://schemas.openxmlformats.org/officeDocument/2006/relationships/hyperlink" Target="https://m.edsoo.ru/c4e25410" TargetMode="External"/><Relationship Id="rId5" Type="http://schemas.openxmlformats.org/officeDocument/2006/relationships/settings" Target="settings.xml"/><Relationship Id="rId95" Type="http://schemas.openxmlformats.org/officeDocument/2006/relationships/hyperlink" Target="https://m.edsoo.ru/c4e09116" TargetMode="External"/><Relationship Id="rId160" Type="http://schemas.openxmlformats.org/officeDocument/2006/relationships/hyperlink" Target="https://m.edsoo.ru/c4e20cee" TargetMode="External"/><Relationship Id="rId22" Type="http://schemas.openxmlformats.org/officeDocument/2006/relationships/hyperlink" Target="https://m.edsoo.ru/c4e15ec0" TargetMode="External"/><Relationship Id="rId43" Type="http://schemas.openxmlformats.org/officeDocument/2006/relationships/hyperlink" Target="https://m.edsoo.ru/c4e087e8" TargetMode="External"/><Relationship Id="rId64" Type="http://schemas.openxmlformats.org/officeDocument/2006/relationships/hyperlink" Target="https://m.edsoo.ru/c4e0cfc8" TargetMode="External"/><Relationship Id="rId118" Type="http://schemas.openxmlformats.org/officeDocument/2006/relationships/hyperlink" Target="https://m.edsoo.ru/c4e1a40c" TargetMode="External"/><Relationship Id="rId139" Type="http://schemas.openxmlformats.org/officeDocument/2006/relationships/hyperlink" Target="https://m.edsoo.ru/c4e1fb1e" TargetMode="External"/><Relationship Id="rId85" Type="http://schemas.openxmlformats.org/officeDocument/2006/relationships/hyperlink" Target="https://m.edsoo.ru/c4e13666" TargetMode="External"/><Relationship Id="rId150" Type="http://schemas.openxmlformats.org/officeDocument/2006/relationships/hyperlink" Target="https://m.edsoo.ru/c4e2529e" TargetMode="External"/><Relationship Id="rId12" Type="http://schemas.openxmlformats.org/officeDocument/2006/relationships/hyperlink" Target="https://nsportal.ru/nachalnaya-shkola/matematika/2015/12/24/slozhenie-i-vychitanie-v-predelah-20" TargetMode="External"/><Relationship Id="rId17" Type="http://schemas.openxmlformats.org/officeDocument/2006/relationships/hyperlink" Target="https://m.edsoo.ru/c4e0d5cc" TargetMode="External"/><Relationship Id="rId33" Type="http://schemas.openxmlformats.org/officeDocument/2006/relationships/hyperlink" Target="https://m.edsoo.ru/c4e0f034" TargetMode="External"/><Relationship Id="rId38" Type="http://schemas.openxmlformats.org/officeDocument/2006/relationships/hyperlink" Target="https://m.edsoo.ru/c4e173e2" TargetMode="External"/><Relationship Id="rId59" Type="http://schemas.openxmlformats.org/officeDocument/2006/relationships/hyperlink" Target="https://m.edsoo.ru/c4e0ebc0" TargetMode="External"/><Relationship Id="rId103" Type="http://schemas.openxmlformats.org/officeDocument/2006/relationships/hyperlink" Target="https://m.edsoo.ru/c4e18120" TargetMode="External"/><Relationship Id="rId108" Type="http://schemas.openxmlformats.org/officeDocument/2006/relationships/hyperlink" Target="https://m.edsoo.ru/c4e1858a" TargetMode="External"/><Relationship Id="rId124" Type="http://schemas.openxmlformats.org/officeDocument/2006/relationships/hyperlink" Target="https://m.edsoo.ru/c4e1ae2a" TargetMode="External"/><Relationship Id="rId129" Type="http://schemas.openxmlformats.org/officeDocument/2006/relationships/hyperlink" Target="https://m.edsoo.ru/c4e1c022" TargetMode="External"/><Relationship Id="rId54" Type="http://schemas.openxmlformats.org/officeDocument/2006/relationships/hyperlink" Target="https://m.edsoo.ru/c4e0b358" TargetMode="External"/><Relationship Id="rId70" Type="http://schemas.openxmlformats.org/officeDocument/2006/relationships/hyperlink" Target="https://m.edsoo.ru/c4e0a1f6" TargetMode="External"/><Relationship Id="rId75" Type="http://schemas.openxmlformats.org/officeDocument/2006/relationships/hyperlink" Target="https://m.edsoo.ru/c4e0baf6" TargetMode="External"/><Relationship Id="rId91" Type="http://schemas.openxmlformats.org/officeDocument/2006/relationships/hyperlink" Target="https://m.edsoo.ru/c4e07208" TargetMode="External"/><Relationship Id="rId96" Type="http://schemas.openxmlformats.org/officeDocument/2006/relationships/hyperlink" Target="https://m.edsoo.ru/c4e09bde" TargetMode="External"/><Relationship Id="rId140" Type="http://schemas.openxmlformats.org/officeDocument/2006/relationships/hyperlink" Target="https://m.edsoo.ru/c4e1cf90" TargetMode="External"/><Relationship Id="rId145" Type="http://schemas.openxmlformats.org/officeDocument/2006/relationships/hyperlink" Target="https://m.edsoo.ru/c4e2226a" TargetMode="External"/><Relationship Id="rId161" Type="http://schemas.openxmlformats.org/officeDocument/2006/relationships/hyperlink" Target="https://m.edsoo.ru/c4e244a2" TargetMode="External"/><Relationship Id="rId16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hyperlink" Target="https://m.edsoo.ru/c4e17068" TargetMode="External"/><Relationship Id="rId28" Type="http://schemas.openxmlformats.org/officeDocument/2006/relationships/hyperlink" Target="https://m.edsoo.ru/c4e08eb4" TargetMode="External"/><Relationship Id="rId49" Type="http://schemas.openxmlformats.org/officeDocument/2006/relationships/hyperlink" Target="https://m.edsoo.ru/c4e13f6c" TargetMode="External"/><Relationship Id="rId114" Type="http://schemas.openxmlformats.org/officeDocument/2006/relationships/hyperlink" Target="https://m.edsoo.ru/c4e195ca" TargetMode="External"/><Relationship Id="rId119" Type="http://schemas.openxmlformats.org/officeDocument/2006/relationships/hyperlink" Target="https://m.edsoo.ru/c4e1b2f8" TargetMode="External"/><Relationship Id="rId44" Type="http://schemas.openxmlformats.org/officeDocument/2006/relationships/hyperlink" Target="https://m.edsoo.ru/c4e09e4a" TargetMode="External"/><Relationship Id="rId60" Type="http://schemas.openxmlformats.org/officeDocument/2006/relationships/hyperlink" Target="https://m.edsoo.ru/c4e18d3c" TargetMode="External"/><Relationship Id="rId65" Type="http://schemas.openxmlformats.org/officeDocument/2006/relationships/hyperlink" Target="https://m.edsoo.ru/c4e148e0" TargetMode="External"/><Relationship Id="rId81" Type="http://schemas.openxmlformats.org/officeDocument/2006/relationships/hyperlink" Target="https://m.edsoo.ru/c4e0e634" TargetMode="External"/><Relationship Id="rId86" Type="http://schemas.openxmlformats.org/officeDocument/2006/relationships/hyperlink" Target="https://m.edsoo.ru/c4e14c8c" TargetMode="External"/><Relationship Id="rId130" Type="http://schemas.openxmlformats.org/officeDocument/2006/relationships/hyperlink" Target="https://m.edsoo.ru/c4e1c1b2" TargetMode="External"/><Relationship Id="rId135" Type="http://schemas.openxmlformats.org/officeDocument/2006/relationships/hyperlink" Target="https://m.edsoo.ru/c4e22abc" TargetMode="External"/><Relationship Id="rId151" Type="http://schemas.openxmlformats.org/officeDocument/2006/relationships/hyperlink" Target="https://m.edsoo.ru/c4e2316a" TargetMode="External"/><Relationship Id="rId156" Type="http://schemas.openxmlformats.org/officeDocument/2006/relationships/hyperlink" Target="https://m.edsoo.ru/c4e296aa" TargetMode="External"/><Relationship Id="rId13" Type="http://schemas.openxmlformats.org/officeDocument/2006/relationships/hyperlink" Target="https://nsportal.ru/nachalnaya-shkola/matematika/2020/03/23/prezentatsiya-k-uroku-matematiki-vo-2-klasse-desyatok-schet" TargetMode="External"/><Relationship Id="rId18" Type="http://schemas.openxmlformats.org/officeDocument/2006/relationships/hyperlink" Target="https://m.edsoo.ru/c4e0896e" TargetMode="External"/><Relationship Id="rId39" Type="http://schemas.openxmlformats.org/officeDocument/2006/relationships/hyperlink" Target="https://m.edsoo.ru/c4e175ae" TargetMode="External"/><Relationship Id="rId109" Type="http://schemas.openxmlformats.org/officeDocument/2006/relationships/hyperlink" Target="https://m.edsoo.ru/c4e18b70" TargetMode="External"/><Relationship Id="rId34" Type="http://schemas.openxmlformats.org/officeDocument/2006/relationships/hyperlink" Target="https://m.edsoo.ru/c4e08658" TargetMode="External"/><Relationship Id="rId50" Type="http://schemas.openxmlformats.org/officeDocument/2006/relationships/hyperlink" Target="https://m.edsoo.ru/c4e146ce" TargetMode="External"/><Relationship Id="rId55" Type="http://schemas.openxmlformats.org/officeDocument/2006/relationships/hyperlink" Target="https://m.edsoo.ru/c4e16640" TargetMode="External"/><Relationship Id="rId76" Type="http://schemas.openxmlformats.org/officeDocument/2006/relationships/hyperlink" Target="https://m.edsoo.ru/c4e0bcc2" TargetMode="External"/><Relationship Id="rId97" Type="http://schemas.openxmlformats.org/officeDocument/2006/relationships/hyperlink" Target="https://m.edsoo.ru/c4e0ca46" TargetMode="External"/><Relationship Id="rId104" Type="http://schemas.openxmlformats.org/officeDocument/2006/relationships/hyperlink" Target="https://m.edsoo.ru/c4e1043e" TargetMode="External"/><Relationship Id="rId120" Type="http://schemas.openxmlformats.org/officeDocument/2006/relationships/hyperlink" Target="https://m.edsoo.ru/c4e1b488" TargetMode="External"/><Relationship Id="rId125" Type="http://schemas.openxmlformats.org/officeDocument/2006/relationships/hyperlink" Target="https://m.edsoo.ru/c4e1afe2" TargetMode="External"/><Relationship Id="rId141" Type="http://schemas.openxmlformats.org/officeDocument/2006/relationships/hyperlink" Target="https://m.edsoo.ru/c4e2358e" TargetMode="External"/><Relationship Id="rId146" Type="http://schemas.openxmlformats.org/officeDocument/2006/relationships/hyperlink" Target="https://m.edsoo.ru/c4e25e42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s://m.edsoo.ru/c4e095bc" TargetMode="External"/><Relationship Id="rId92" Type="http://schemas.openxmlformats.org/officeDocument/2006/relationships/hyperlink" Target="https://m.edsoo.ru/c4e0820c" TargetMode="External"/><Relationship Id="rId162" Type="http://schemas.openxmlformats.org/officeDocument/2006/relationships/hyperlink" Target="https://m.edsoo.ru/c4e25154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c4e1338c" TargetMode="External"/><Relationship Id="rId24" Type="http://schemas.openxmlformats.org/officeDocument/2006/relationships/hyperlink" Target="https://m.edsoo.ru/c4e15cea" TargetMode="External"/><Relationship Id="rId40" Type="http://schemas.openxmlformats.org/officeDocument/2006/relationships/hyperlink" Target="https://m.edsoo.ru/c4e0afb6" TargetMode="External"/><Relationship Id="rId45" Type="http://schemas.openxmlformats.org/officeDocument/2006/relationships/hyperlink" Target="https://m.edsoo.ru/c4e13bca" TargetMode="External"/><Relationship Id="rId66" Type="http://schemas.openxmlformats.org/officeDocument/2006/relationships/hyperlink" Target="https://m.edsoo.ru/c4e12266" TargetMode="External"/><Relationship Id="rId87" Type="http://schemas.openxmlformats.org/officeDocument/2006/relationships/hyperlink" Target="https://m.edsoo.ru/c4e14e62" TargetMode="External"/><Relationship Id="rId110" Type="http://schemas.openxmlformats.org/officeDocument/2006/relationships/hyperlink" Target="https://m.edsoo.ru/c4e16eb0" TargetMode="External"/><Relationship Id="rId115" Type="http://schemas.openxmlformats.org/officeDocument/2006/relationships/hyperlink" Target="https://m.edsoo.ru/c4e1973c" TargetMode="External"/><Relationship Id="rId131" Type="http://schemas.openxmlformats.org/officeDocument/2006/relationships/hyperlink" Target="https://m.edsoo.ru/c4e1f61e" TargetMode="External"/><Relationship Id="rId136" Type="http://schemas.openxmlformats.org/officeDocument/2006/relationships/hyperlink" Target="https://m.edsoo.ru/c4e25582" TargetMode="External"/><Relationship Id="rId157" Type="http://schemas.openxmlformats.org/officeDocument/2006/relationships/hyperlink" Target="https://m.edsoo.ru/c4e2911e" TargetMode="External"/><Relationship Id="rId61" Type="http://schemas.openxmlformats.org/officeDocument/2006/relationships/hyperlink" Target="https://m.edsoo.ru/c4e14142" TargetMode="External"/><Relationship Id="rId82" Type="http://schemas.openxmlformats.org/officeDocument/2006/relationships/hyperlink" Target="https://m.edsoo.ru/c4e0be8e" TargetMode="External"/><Relationship Id="rId152" Type="http://schemas.openxmlformats.org/officeDocument/2006/relationships/hyperlink" Target="https://m.edsoo.ru/c4e1d544" TargetMode="External"/><Relationship Id="rId19" Type="http://schemas.openxmlformats.org/officeDocument/2006/relationships/hyperlink" Target="https://m.edsoo.ru/c4e0f3d6" TargetMode="External"/><Relationship Id="rId14" Type="http://schemas.openxmlformats.org/officeDocument/2006/relationships/hyperlink" Target="https://nsportal.ru/nachalnaya-shkola/matematika/2020/03/23/prezentatsiya-k-uroku-matematiki-vo-2-klasse-desyatok-schet" TargetMode="External"/><Relationship Id="rId30" Type="http://schemas.openxmlformats.org/officeDocument/2006/relationships/hyperlink" Target="https://m.edsoo.ru/c4e1158c" TargetMode="External"/><Relationship Id="rId35" Type="http://schemas.openxmlformats.org/officeDocument/2006/relationships/hyperlink" Target="https://m.edsoo.ru/c4e0ade0" TargetMode="External"/><Relationship Id="rId56" Type="http://schemas.openxmlformats.org/officeDocument/2006/relationships/hyperlink" Target="https://m.edsoo.ru/c4e12df6" TargetMode="External"/><Relationship Id="rId77" Type="http://schemas.openxmlformats.org/officeDocument/2006/relationships/hyperlink" Target="https://m.edsoo.ru/c4e10d4e" TargetMode="External"/><Relationship Id="rId100" Type="http://schemas.openxmlformats.org/officeDocument/2006/relationships/hyperlink" Target="https://m.edsoo.ru/c4e0defa" TargetMode="External"/><Relationship Id="rId105" Type="http://schemas.openxmlformats.org/officeDocument/2006/relationships/hyperlink" Target="https://m.edsoo.ru/c4e102b8" TargetMode="External"/><Relationship Id="rId126" Type="http://schemas.openxmlformats.org/officeDocument/2006/relationships/hyperlink" Target="https://m.edsoo.ru/c4e1be92" TargetMode="External"/><Relationship Id="rId147" Type="http://schemas.openxmlformats.org/officeDocument/2006/relationships/hyperlink" Target="https://m.edsoo.ru/c4e24736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m.edsoo.ru/c4e13daa" TargetMode="External"/><Relationship Id="rId72" Type="http://schemas.openxmlformats.org/officeDocument/2006/relationships/hyperlink" Target="https://m.edsoo.ru/c4e0974c" TargetMode="External"/><Relationship Id="rId93" Type="http://schemas.openxmlformats.org/officeDocument/2006/relationships/hyperlink" Target="https://m.edsoo.ru/c4e17aea" TargetMode="External"/><Relationship Id="rId98" Type="http://schemas.openxmlformats.org/officeDocument/2006/relationships/hyperlink" Target="https://m.edsoo.ru/c4e0cc1c" TargetMode="External"/><Relationship Id="rId121" Type="http://schemas.openxmlformats.org/officeDocument/2006/relationships/hyperlink" Target="https://m.edsoo.ru/c4e1b60e" TargetMode="External"/><Relationship Id="rId142" Type="http://schemas.openxmlformats.org/officeDocument/2006/relationships/hyperlink" Target="https://m.edsoo.ru/c4e215ea" TargetMode="External"/><Relationship Id="rId163" Type="http://schemas.openxmlformats.org/officeDocument/2006/relationships/hyperlink" Target="https://m.edsoo.ru/c4e288ea" TargetMode="External"/><Relationship Id="rId3" Type="http://schemas.openxmlformats.org/officeDocument/2006/relationships/styles" Target="styles.xml"/><Relationship Id="rId25" Type="http://schemas.openxmlformats.org/officeDocument/2006/relationships/hyperlink" Target="https://m.edsoo.ru/c4e0ea08" TargetMode="External"/><Relationship Id="rId46" Type="http://schemas.openxmlformats.org/officeDocument/2006/relationships/hyperlink" Target="https://m.edsoo.ru/c4e139fe" TargetMode="External"/><Relationship Id="rId67" Type="http://schemas.openxmlformats.org/officeDocument/2006/relationships/hyperlink" Target="https://m.edsoo.ru/c4e0d18a" TargetMode="External"/><Relationship Id="rId116" Type="http://schemas.openxmlformats.org/officeDocument/2006/relationships/hyperlink" Target="https://m.edsoo.ru/c4e1989a" TargetMode="External"/><Relationship Id="rId137" Type="http://schemas.openxmlformats.org/officeDocument/2006/relationships/hyperlink" Target="https://m.edsoo.ru/c4e1c4aa" TargetMode="External"/><Relationship Id="rId158" Type="http://schemas.openxmlformats.org/officeDocument/2006/relationships/hyperlink" Target="https://m.edsoo.ru/c4e29510" TargetMode="External"/><Relationship Id="rId20" Type="http://schemas.openxmlformats.org/officeDocument/2006/relationships/hyperlink" Target="https://m.edsoo.ru/c4e0ee40" TargetMode="External"/><Relationship Id="rId41" Type="http://schemas.openxmlformats.org/officeDocument/2006/relationships/hyperlink" Target="https://m.edsoo.ru/c4e15b14" TargetMode="External"/><Relationship Id="rId62" Type="http://schemas.openxmlformats.org/officeDocument/2006/relationships/hyperlink" Target="https://m.edsoo.ru/c4e0cdf2" TargetMode="External"/><Relationship Id="rId83" Type="http://schemas.openxmlformats.org/officeDocument/2006/relationships/hyperlink" Target="https://m.edsoo.ru/c4e0c212" TargetMode="External"/><Relationship Id="rId88" Type="http://schemas.openxmlformats.org/officeDocument/2006/relationships/hyperlink" Target="https://m.edsoo.ru/c4e16078" TargetMode="External"/><Relationship Id="rId111" Type="http://schemas.openxmlformats.org/officeDocument/2006/relationships/hyperlink" Target="https://m.edsoo.ru/c4e27670" TargetMode="External"/><Relationship Id="rId132" Type="http://schemas.openxmlformats.org/officeDocument/2006/relationships/hyperlink" Target="https://m.edsoo.ru/c4e1f7c2" TargetMode="External"/><Relationship Id="rId153" Type="http://schemas.openxmlformats.org/officeDocument/2006/relationships/hyperlink" Target="https://m.edsoo.ru/c4e241f0" TargetMode="External"/><Relationship Id="rId15" Type="http://schemas.openxmlformats.org/officeDocument/2006/relationships/hyperlink" Target="https://m.edsoo.ru/c4e0a58e" TargetMode="External"/><Relationship Id="rId36" Type="http://schemas.openxmlformats.org/officeDocument/2006/relationships/hyperlink" Target="https://m.edsoo.ru/c4e11d02" TargetMode="External"/><Relationship Id="rId57" Type="http://schemas.openxmlformats.org/officeDocument/2006/relationships/hyperlink" Target="https://m.edsoo.ru/c4e11884" TargetMode="External"/><Relationship Id="rId106" Type="http://schemas.openxmlformats.org/officeDocument/2006/relationships/hyperlink" Target="https://m.edsoo.ru/c4e0e81e" TargetMode="External"/><Relationship Id="rId127" Type="http://schemas.openxmlformats.org/officeDocument/2006/relationships/hyperlink" Target="https://m.edsoo.ru/c4e1a704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m.edsoo.ru/c4e0944a" TargetMode="External"/><Relationship Id="rId52" Type="http://schemas.openxmlformats.org/officeDocument/2006/relationships/hyperlink" Target="https://m.edsoo.ru/c4e0b18c" TargetMode="External"/><Relationship Id="rId73" Type="http://schemas.openxmlformats.org/officeDocument/2006/relationships/hyperlink" Target="https://m.edsoo.ru/c4e0999a" TargetMode="External"/><Relationship Id="rId78" Type="http://schemas.openxmlformats.org/officeDocument/2006/relationships/hyperlink" Target="https://m.edsoo.ru/c4e120e0" TargetMode="External"/><Relationship Id="rId94" Type="http://schemas.openxmlformats.org/officeDocument/2006/relationships/hyperlink" Target="https://m.edsoo.ru/c4e07ff0" TargetMode="External"/><Relationship Id="rId99" Type="http://schemas.openxmlformats.org/officeDocument/2006/relationships/hyperlink" Target="https://m.edsoo.ru/c4e16c6c" TargetMode="External"/><Relationship Id="rId101" Type="http://schemas.openxmlformats.org/officeDocument/2006/relationships/hyperlink" Target="https://m.edsoo.ru/c4e0dd2e" TargetMode="External"/><Relationship Id="rId122" Type="http://schemas.openxmlformats.org/officeDocument/2006/relationships/hyperlink" Target="https://m.edsoo.ru/c4e1b78a" TargetMode="External"/><Relationship Id="rId143" Type="http://schemas.openxmlformats.org/officeDocument/2006/relationships/hyperlink" Target="https://m.edsoo.ru/c4e2597e" TargetMode="External"/><Relationship Id="rId148" Type="http://schemas.openxmlformats.org/officeDocument/2006/relationships/hyperlink" Target="https://m.edsoo.ru/c4e1c6f8" TargetMode="External"/><Relationship Id="rId164" Type="http://schemas.openxmlformats.org/officeDocument/2006/relationships/hyperlink" Target="https://m.edsoo.ru/c4e299ca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26" Type="http://schemas.openxmlformats.org/officeDocument/2006/relationships/hyperlink" Target="https://m.edsoo.ru/c4e10ed4" TargetMode="External"/><Relationship Id="rId47" Type="http://schemas.openxmlformats.org/officeDocument/2006/relationships/hyperlink" Target="https://m.edsoo.ru/c4e12c66" TargetMode="External"/><Relationship Id="rId68" Type="http://schemas.openxmlformats.org/officeDocument/2006/relationships/hyperlink" Target="https://m.edsoo.ru/c4e12400" TargetMode="External"/><Relationship Id="rId89" Type="http://schemas.openxmlformats.org/officeDocument/2006/relationships/hyperlink" Target="https://m.edsoo.ru/c4e092c4" TargetMode="External"/><Relationship Id="rId112" Type="http://schemas.openxmlformats.org/officeDocument/2006/relationships/hyperlink" Target="https://m.edsoo.ru/c4e19444" TargetMode="External"/><Relationship Id="rId133" Type="http://schemas.openxmlformats.org/officeDocument/2006/relationships/hyperlink" Target="https://m.edsoo.ru/c4e21482" TargetMode="External"/><Relationship Id="rId154" Type="http://schemas.openxmlformats.org/officeDocument/2006/relationships/hyperlink" Target="https://m.edsoo.ru/c4e22968" TargetMode="External"/><Relationship Id="rId16" Type="http://schemas.openxmlformats.org/officeDocument/2006/relationships/hyperlink" Target="https://m.edsoo.ru/c4e0f200" TargetMode="External"/><Relationship Id="rId37" Type="http://schemas.openxmlformats.org/officeDocument/2006/relationships/hyperlink" Target="https://m.edsoo.ru/c4e11f3c" TargetMode="External"/><Relationship Id="rId58" Type="http://schemas.openxmlformats.org/officeDocument/2006/relationships/hyperlink" Target="https://m.edsoo.ru/c4e11a00" TargetMode="External"/><Relationship Id="rId79" Type="http://schemas.openxmlformats.org/officeDocument/2006/relationships/hyperlink" Target="https://m.edsoo.ru/c4e0d400" TargetMode="External"/><Relationship Id="rId102" Type="http://schemas.openxmlformats.org/officeDocument/2006/relationships/hyperlink" Target="https://m.edsoo.ru/c4e17220" TargetMode="External"/><Relationship Id="rId123" Type="http://schemas.openxmlformats.org/officeDocument/2006/relationships/hyperlink" Target="https://m.edsoo.ru/c4e1a89e" TargetMode="External"/><Relationship Id="rId144" Type="http://schemas.openxmlformats.org/officeDocument/2006/relationships/hyperlink" Target="https://m.edsoo.ru/c4e22abc" TargetMode="External"/><Relationship Id="rId90" Type="http://schemas.openxmlformats.org/officeDocument/2006/relationships/hyperlink" Target="https://m.edsoo.ru/c4e14ab6" TargetMode="External"/><Relationship Id="rId165" Type="http://schemas.openxmlformats.org/officeDocument/2006/relationships/fontTable" Target="fontTable.xml"/><Relationship Id="rId27" Type="http://schemas.openxmlformats.org/officeDocument/2006/relationships/hyperlink" Target="https://m.edsoo.ru/c4e0a3cc" TargetMode="External"/><Relationship Id="rId48" Type="http://schemas.openxmlformats.org/officeDocument/2006/relationships/hyperlink" Target="https://m.edsoo.ru/c4e129e6" TargetMode="External"/><Relationship Id="rId69" Type="http://schemas.openxmlformats.org/officeDocument/2006/relationships/hyperlink" Target="https://m.edsoo.ru/c4e12586" TargetMode="External"/><Relationship Id="rId113" Type="http://schemas.openxmlformats.org/officeDocument/2006/relationships/hyperlink" Target="https://m.edsoo.ru/c4e1925a" TargetMode="External"/><Relationship Id="rId134" Type="http://schemas.openxmlformats.org/officeDocument/2006/relationships/hyperlink" Target="https://m.edsoo.ru/c4e212de" TargetMode="External"/><Relationship Id="rId80" Type="http://schemas.openxmlformats.org/officeDocument/2006/relationships/hyperlink" Target="https://m.edsoo.ru/c4e0b8ee" TargetMode="External"/><Relationship Id="rId155" Type="http://schemas.openxmlformats.org/officeDocument/2006/relationships/hyperlink" Target="https://m.edsoo.ru/c4e2433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CE35A7-282C-49AD-A30B-EC653F116E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110</Pages>
  <Words>29615</Words>
  <Characters>168806</Characters>
  <Application>Microsoft Office Word</Application>
  <DocSecurity>0</DocSecurity>
  <Lines>1406</Lines>
  <Paragraphs>396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198025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2024-11-15T07:41:00Z</dcterms:created>
  <dcterms:modified xsi:type="dcterms:W3CDTF">2024-11-15T07:41:00Z</dcterms:modified>
</cp:coreProperties>
</file>