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0C" w:rsidRDefault="00C44333" w:rsidP="002A79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drawing>
          <wp:inline distT="0" distB="0" distL="0" distR="0">
            <wp:extent cx="6120130" cy="8412098"/>
            <wp:effectExtent l="19050" t="0" r="0" b="0"/>
            <wp:docPr id="1" name="Рисунок 1" descr="C:\Users\USER\Pictures\2022-09-11\ТРОП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11\ТРОП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33" w:rsidRDefault="00C44333" w:rsidP="002A79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44333" w:rsidRDefault="00C44333" w:rsidP="002A79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44333" w:rsidRDefault="00C44333" w:rsidP="002A79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44333" w:rsidRPr="0009420C" w:rsidRDefault="00C44333" w:rsidP="002A79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67FDE" w:rsidRPr="002A7969" w:rsidRDefault="00167FDE" w:rsidP="002A79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 xml:space="preserve">Содержание </w:t>
      </w:r>
      <w:r w:rsidR="0066574E" w:rsidRPr="002A79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рабочей </w:t>
      </w:r>
      <w:r w:rsidRPr="002A79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программы</w:t>
      </w:r>
    </w:p>
    <w:p w:rsidR="002A7969" w:rsidRPr="002A7969" w:rsidRDefault="002A7969" w:rsidP="002A79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67FDE" w:rsidRPr="002A7969" w:rsidRDefault="00167FDE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Пояснительная записка ………….………………………………………………</w:t>
      </w:r>
      <w:r w:rsid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</w:t>
      </w:r>
      <w:r w:rsidR="00A50E83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167FDE" w:rsidRDefault="00167FDE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Актуальность</w:t>
      </w:r>
      <w:r w:rsidR="00A50E83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цели и задачи………………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…………………………………</w:t>
      </w:r>
      <w:r w:rsidR="00A50E83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  <w:r w:rsid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………………….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</w:p>
    <w:p w:rsidR="001315B4" w:rsidRPr="001315B4" w:rsidRDefault="001315B4" w:rsidP="001315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5B4">
        <w:rPr>
          <w:rFonts w:ascii="Times New Roman" w:eastAsia="Times New Roman" w:hAnsi="Times New Roman" w:cs="Times New Roman"/>
          <w:bCs/>
          <w:sz w:val="24"/>
          <w:szCs w:val="24"/>
        </w:rPr>
        <w:t>Описание места учебного курса в учебном плане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………………………………………………..6</w:t>
      </w:r>
    </w:p>
    <w:p w:rsidR="00167FDE" w:rsidRPr="002A7969" w:rsidRDefault="00167FDE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Личностные,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предметные результаты освоения</w:t>
      </w:r>
      <w:r w:rsidR="002A7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рабочей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программы</w:t>
      </w:r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курса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«Тропинка в профессию» </w:t>
      </w:r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</w:t>
      </w:r>
      <w:r w:rsid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………………………………………………….</w:t>
      </w:r>
      <w:r w:rsidR="001315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</w:p>
    <w:p w:rsidR="00167FDE" w:rsidRPr="002A7969" w:rsidRDefault="00167FDE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Формы работы …………………………………………………………………...</w:t>
      </w:r>
      <w:r w:rsid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..........................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167FDE" w:rsidRPr="002A7969" w:rsidRDefault="002A7969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Методы и приемы профориентации </w:t>
      </w:r>
      <w:r w:rsidR="00167FD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начальной школе ……………………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…………………...</w:t>
      </w:r>
      <w:r w:rsidR="00A50E83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167FDE" w:rsidRPr="002A7969" w:rsidRDefault="00167FDE" w:rsidP="002A7969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направления  </w:t>
      </w:r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рабочей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программы </w:t>
      </w:r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курса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начальной школы (1-4 класс) «Тропинка в профессию»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……</w:t>
      </w:r>
      <w:r w:rsidR="0066574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……………………………..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..………....</w:t>
      </w:r>
      <w:r w:rsid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.........................................</w:t>
      </w:r>
      <w:r w:rsidR="00A50E83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167FDE" w:rsidRPr="002A7969" w:rsidRDefault="002A7969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Содержание </w:t>
      </w:r>
      <w:r w:rsidR="00167FD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программы ……………….………………………………………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………………….</w:t>
      </w:r>
      <w:r w:rsidR="00A50E83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167FDE" w:rsidRPr="002A7969" w:rsidRDefault="00167FDE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Тематический план 1 класс  Модуль 1 «Играем в профессию» ……………...</w:t>
      </w:r>
      <w:r w:rsid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..........................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.17</w:t>
      </w:r>
    </w:p>
    <w:p w:rsidR="00167FDE" w:rsidRPr="002A7969" w:rsidRDefault="00167FDE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Тематический план 2 класс  Модуль 2 «Путешествие в мир профессий» …</w:t>
      </w:r>
      <w:r w:rsid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………………….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18</w:t>
      </w:r>
    </w:p>
    <w:p w:rsidR="00167FDE" w:rsidRPr="002A7969" w:rsidRDefault="00167FDE" w:rsidP="002A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Тематический план 3 класс  Модуль 3 «У меня растут года…» ………….…</w:t>
      </w:r>
      <w:r w:rsid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</w:t>
      </w:r>
      <w:r w:rsidR="00131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18</w:t>
      </w:r>
    </w:p>
    <w:p w:rsidR="00167FDE" w:rsidRDefault="00167FDE" w:rsidP="00094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Тематический план 4 класс  Модуль 4 «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</w:t>
      </w:r>
      <w:r w:rsidR="00094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 в почете любой, мир профессий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большой»  ……………………………………………………………….………</w:t>
      </w:r>
      <w:r w:rsidR="001315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…………………19</w:t>
      </w:r>
    </w:p>
    <w:p w:rsidR="001315B4" w:rsidRPr="001315B4" w:rsidRDefault="001315B4" w:rsidP="00094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315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Материально - методическое обеспечение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…………………………………………20</w:t>
      </w:r>
    </w:p>
    <w:p w:rsidR="001315B4" w:rsidRPr="002A7969" w:rsidRDefault="001315B4" w:rsidP="00094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AF7" w:rsidRPr="002A7969" w:rsidRDefault="007C0AF7" w:rsidP="002A7969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Pr="002A7969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974EC" w:rsidRPr="002A7969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67FDE" w:rsidRPr="002A7969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Pr="002A7969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Pr="002A7969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Pr="002A7969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50E83" w:rsidRPr="002A7969" w:rsidRDefault="00A50E83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B76" w:rsidRDefault="00B86B76" w:rsidP="00B86B7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6417" w:rsidRPr="0009420C" w:rsidRDefault="00986417" w:rsidP="00B8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en-US"/>
        </w:rPr>
      </w:pPr>
      <w:r w:rsidRPr="0009420C">
        <w:rPr>
          <w:rFonts w:ascii="Times New Roman" w:eastAsia="Tahoma" w:hAnsi="Times New Roman" w:cs="Times New Roman"/>
          <w:b/>
          <w:bCs/>
          <w:sz w:val="24"/>
          <w:szCs w:val="24"/>
          <w:lang w:eastAsia="en-US"/>
        </w:rPr>
        <w:lastRenderedPageBreak/>
        <w:t>П</w:t>
      </w:r>
      <w:r w:rsidR="0009420C" w:rsidRPr="0009420C">
        <w:rPr>
          <w:rFonts w:ascii="Times New Roman" w:eastAsia="Tahoma" w:hAnsi="Times New Roman" w:cs="Times New Roman"/>
          <w:b/>
          <w:bCs/>
          <w:sz w:val="24"/>
          <w:szCs w:val="24"/>
          <w:lang w:eastAsia="en-US"/>
        </w:rPr>
        <w:t>ояснительная записка</w:t>
      </w:r>
    </w:p>
    <w:p w:rsidR="00986417" w:rsidRPr="002A7969" w:rsidRDefault="00986417" w:rsidP="00986417">
      <w:pPr>
        <w:widowControl w:val="0"/>
        <w:autoSpaceDE w:val="0"/>
        <w:autoSpaceDN w:val="0"/>
        <w:spacing w:before="3" w:after="0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</w:p>
    <w:p w:rsidR="0009420C" w:rsidRDefault="0009420C" w:rsidP="0009420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imes New Roman"/>
          <w:b/>
          <w:sz w:val="24"/>
          <w:szCs w:val="24"/>
          <w:lang w:eastAsia="en-US"/>
        </w:rPr>
      </w:pPr>
      <w:r w:rsidRPr="0009420C">
        <w:rPr>
          <w:rFonts w:ascii="Times New Roman" w:eastAsia="Trebuchet MS" w:hAnsi="Times New Roman" w:cs="Times New Roman"/>
          <w:b/>
          <w:sz w:val="24"/>
          <w:szCs w:val="24"/>
          <w:lang w:eastAsia="en-US"/>
        </w:rPr>
        <w:t>Актуальность и назначение программы.</w:t>
      </w:r>
    </w:p>
    <w:p w:rsidR="0009420C" w:rsidRPr="0009420C" w:rsidRDefault="0009420C" w:rsidP="0009420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imes New Roman"/>
          <w:b/>
          <w:sz w:val="24"/>
          <w:szCs w:val="24"/>
          <w:lang w:eastAsia="en-US"/>
        </w:rPr>
      </w:pPr>
    </w:p>
    <w:p w:rsidR="007F57A6" w:rsidRDefault="007F57A6" w:rsidP="007F57A6">
      <w:pPr>
        <w:pStyle w:val="ad"/>
        <w:ind w:right="117" w:firstLine="710"/>
        <w:jc w:val="both"/>
      </w:pPr>
      <w:proofErr w:type="gramStart"/>
      <w:r>
        <w:t>Рабочая программа учебного курса «Тропинка в профессию» (далее — Программа) на уровне начального общего образования подготовлена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учитывает целевые ориентиры Программы воспитания МБОУ СОШ №14 имени Героя России и Героя Абхазии В. Вольфа.</w:t>
      </w:r>
      <w:proofErr w:type="gramEnd"/>
    </w:p>
    <w:p w:rsidR="007F57A6" w:rsidRDefault="007F57A6" w:rsidP="007F57A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986417" w:rsidRPr="0009420C" w:rsidRDefault="00986417" w:rsidP="0009420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Актуальность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реализации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данной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программы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обусловлена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потребностью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подростков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в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самоопределении,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в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том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числе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в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определении  сферы  будущей  профессиональной  деятельности</w:t>
      </w:r>
      <w:r w:rsidR="0009420C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А это влечёт за собой необходимость в педагогическом сопровождении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профессионального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самоопределения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школьников,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в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развитии мотивации школьника к осуществлению трудовой деятельности, в формировании готовности школьников к выбору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профессионального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пути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и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к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обучению  в  течение  всей  жизни</w:t>
      </w:r>
      <w:r w:rsidR="0009420C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Эти важные задачи лишь отчасти решаются в учебном процессе</w:t>
      </w:r>
      <w:r w:rsidR="0009420C">
        <w:rPr>
          <w:rFonts w:ascii="Times New Roman" w:eastAsia="Cambria" w:hAnsi="Times New Roman" w:cs="Times New Roman"/>
          <w:sz w:val="24"/>
          <w:szCs w:val="24"/>
          <w:lang w:eastAsia="en-US"/>
        </w:rPr>
        <w:t>.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Работа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по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программе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внеурочной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деятельности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«Профориентация»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позволит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педагогу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реализовать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эти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актуальные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для</w:t>
      </w:r>
      <w:r w:rsidRPr="0009420C">
        <w:rPr>
          <w:rFonts w:ascii="Times New Roman" w:eastAsia="Cambria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личностного</w:t>
      </w:r>
      <w:r w:rsidRPr="0009420C">
        <w:rPr>
          <w:rFonts w:ascii="Times New Roman" w:eastAsia="Cambria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развития</w:t>
      </w:r>
      <w:r w:rsidRPr="0009420C">
        <w:rPr>
          <w:rFonts w:ascii="Times New Roman" w:eastAsia="Cambria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>учащегося</w:t>
      </w:r>
      <w:r w:rsidRPr="0009420C">
        <w:rPr>
          <w:rFonts w:ascii="Times New Roman" w:eastAsia="Cambria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09420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задачи. </w:t>
      </w:r>
    </w:p>
    <w:p w:rsidR="00986417" w:rsidRPr="0009420C" w:rsidRDefault="00986417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094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094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работе.</w:t>
      </w:r>
    </w:p>
    <w:p w:rsidR="008974EC" w:rsidRPr="002A7969" w:rsidRDefault="008974EC" w:rsidP="0009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профориентационное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образование, сделает учёбу в школе единым преемственным образовательным процессом.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Что же такое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работа  для начальной школы?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учителя: новый опыт творческого самовыражения; ответы на все сомнения и вопросы по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Для администрации школы: новый позиционный статус образовательной среды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8974EC" w:rsidRPr="002A7969" w:rsidRDefault="008974EC" w:rsidP="0009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Общая гипотеза данной работы состоит в том, что реализация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  в школе может быть более эффективной, если:</w:t>
      </w:r>
    </w:p>
    <w:p w:rsidR="008974EC" w:rsidRPr="005A7AE4" w:rsidRDefault="008974EC" w:rsidP="005A7AE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8974EC" w:rsidRPr="005A7AE4" w:rsidRDefault="008974EC" w:rsidP="005A7AE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Предметом будет избрано педагогическое сопровождение </w:t>
      </w:r>
      <w:proofErr w:type="gramStart"/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начальной школе;</w:t>
      </w:r>
    </w:p>
    <w:p w:rsidR="008974EC" w:rsidRPr="005A7AE4" w:rsidRDefault="008974EC" w:rsidP="005A7AE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Будет создана пропедевтическая </w:t>
      </w:r>
      <w:proofErr w:type="spellStart"/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педагогическая система начальной школы;</w:t>
      </w:r>
    </w:p>
    <w:p w:rsidR="008974EC" w:rsidRPr="005A7AE4" w:rsidRDefault="008974EC" w:rsidP="005A7AE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содержание начального образования будут включены исследовательские проектные виды деятельности;</w:t>
      </w:r>
    </w:p>
    <w:p w:rsidR="008974EC" w:rsidRPr="005A7AE4" w:rsidRDefault="008974EC" w:rsidP="005A7AE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Будут использованы потенциалы </w:t>
      </w:r>
      <w:proofErr w:type="spellStart"/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микросоциума</w:t>
      </w:r>
      <w:proofErr w:type="spellEnd"/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(семьи) в построении единого интегрального образовательного пространства ребёнка;</w:t>
      </w:r>
    </w:p>
    <w:p w:rsidR="008974EC" w:rsidRPr="005A7AE4" w:rsidRDefault="008974EC" w:rsidP="005A7AE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Комплексная  программа профессиональной  работы  для начальной школы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«Тропинка в профессию» создана для того, чтобы уже на ранних стадиях </w:t>
      </w:r>
      <w:proofErr w:type="gram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формирования социальной сферы интересов личности ребёнка</w:t>
      </w:r>
      <w:proofErr w:type="gram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профориентационное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обучение.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Межпредметная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Данная программа</w:t>
      </w:r>
      <w:r w:rsidR="0066574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курса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предполагает реализацию </w:t>
      </w:r>
      <w:proofErr w:type="gram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через</w:t>
      </w:r>
      <w:proofErr w:type="gram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8974EC" w:rsidRPr="005A7AE4" w:rsidRDefault="008974EC" w:rsidP="005A7AE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8974EC" w:rsidRPr="005A7AE4" w:rsidRDefault="008974EC" w:rsidP="005A7AE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Внеклассную работу.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Профориентационное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8974EC" w:rsidRPr="002A7969" w:rsidRDefault="0066574E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</w:t>
      </w:r>
      <w:r w:rsidR="008974EC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курса</w:t>
      </w:r>
      <w:r w:rsidR="008974EC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Новизна </w:t>
      </w:r>
      <w:r w:rsidR="0066574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курса состоит в том, что он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 п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рограмма рассчитана на 4 года (1 - 4 класс).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Ведущая деятельность: поисковая, исследовательская, творческая, игровая.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данной  программе  игровая мотивация превалирует, перерастая в </w:t>
      </w:r>
      <w:proofErr w:type="gram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учебную</w:t>
      </w:r>
      <w:proofErr w:type="gram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 Ребёнок становится заинтересованным субъектом в развитии своих способностей.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A50E83" w:rsidRPr="005A7AE4" w:rsidRDefault="008974EC" w:rsidP="007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</w:p>
    <w:p w:rsidR="008974EC" w:rsidRPr="002A7969" w:rsidRDefault="008974EC" w:rsidP="005A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Актуальность</w:t>
      </w:r>
    </w:p>
    <w:p w:rsidR="008974EC" w:rsidRPr="002A7969" w:rsidRDefault="008974EC" w:rsidP="005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учебно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воспитательном процессе.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8974EC" w:rsidRPr="002A7969" w:rsidRDefault="008974EC" w:rsidP="005A7AE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Цель курса</w:t>
      </w:r>
      <w:r w:rsidRPr="002A79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Цель I этапа</w:t>
      </w:r>
      <w:r w:rsidR="0066574E" w:rsidRPr="002A796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Цели II и III этапов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8974EC" w:rsidRPr="002A7969" w:rsidRDefault="008974EC" w:rsidP="005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Задачи:</w:t>
      </w:r>
    </w:p>
    <w:p w:rsidR="008974EC" w:rsidRPr="005A7AE4" w:rsidRDefault="008974EC" w:rsidP="005A7AE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8974EC" w:rsidRPr="005A7AE4" w:rsidRDefault="008974EC" w:rsidP="005A7AE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:rsidR="008974EC" w:rsidRPr="005A7AE4" w:rsidRDefault="008974EC" w:rsidP="005A7AE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8974EC" w:rsidRPr="005A7AE4" w:rsidRDefault="008974EC" w:rsidP="005A7AE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8974EC" w:rsidRPr="005A7AE4" w:rsidRDefault="008974EC" w:rsidP="005A7AE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7C6CA2" w:rsidRPr="005A7AE4" w:rsidRDefault="008974EC" w:rsidP="005A7AE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Ожидаемые результаты прохождения</w:t>
      </w:r>
      <w:r w:rsidR="0066574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курса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«Тропинка в профессию»:</w:t>
      </w:r>
    </w:p>
    <w:p w:rsidR="008974EC" w:rsidRPr="005A7AE4" w:rsidRDefault="008974EC" w:rsidP="005A7AE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8974EC" w:rsidRPr="005A7AE4" w:rsidRDefault="008974EC" w:rsidP="005A7AE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расширение кругозора о мире профессий;</w:t>
      </w:r>
    </w:p>
    <w:p w:rsidR="008974EC" w:rsidRPr="005A7AE4" w:rsidRDefault="008974EC" w:rsidP="005A7AE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заинтересованность в развитии своих способностей;</w:t>
      </w:r>
    </w:p>
    <w:p w:rsidR="008974EC" w:rsidRPr="005A7AE4" w:rsidRDefault="008974EC" w:rsidP="005A7AE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8974EC" w:rsidRPr="005A7AE4" w:rsidRDefault="008974EC" w:rsidP="005A7AE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носят, прежде всего, поисково-исследовательский, проблемный и творческий характер.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результате изучения </w:t>
      </w:r>
      <w:r w:rsidR="0066574E"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курса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 «Тропинка в  профессию» младший школьник узнает:</w:t>
      </w:r>
    </w:p>
    <w:p w:rsidR="008974EC" w:rsidRPr="005A7AE4" w:rsidRDefault="008974EC" w:rsidP="005A7AE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5A7AE4" w:rsidRDefault="008974EC" w:rsidP="005A7AE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понятия, признаки профессий, их значение в обществе;</w:t>
      </w:r>
    </w:p>
    <w:p w:rsidR="008974EC" w:rsidRPr="005A7AE4" w:rsidRDefault="008974EC" w:rsidP="005A7AE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предприятия и учреждения микрорайона, города;</w:t>
      </w:r>
    </w:p>
    <w:p w:rsidR="008974EC" w:rsidRPr="005A7AE4" w:rsidRDefault="008974EC" w:rsidP="005A7AE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приёмы выполнения учебных проектов;</w:t>
      </w:r>
    </w:p>
    <w:p w:rsidR="008974EC" w:rsidRPr="002A7969" w:rsidRDefault="008974EC" w:rsidP="005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будет уметь:</w:t>
      </w:r>
    </w:p>
    <w:p w:rsidR="008974EC" w:rsidRPr="005A7AE4" w:rsidRDefault="008974EC" w:rsidP="005A7AE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оперировать основными понятиями и категориями;</w:t>
      </w:r>
    </w:p>
    <w:p w:rsidR="005A7AE4" w:rsidRPr="005A7AE4" w:rsidRDefault="008974EC" w:rsidP="005A7AE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рассказывать о профессии и обосновывать её значение в обществе;</w:t>
      </w:r>
    </w:p>
    <w:p w:rsidR="0066574E" w:rsidRPr="005A7AE4" w:rsidRDefault="008974EC" w:rsidP="005A7AE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7C6CA2" w:rsidRPr="002A7969" w:rsidRDefault="007C6CA2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F57A6" w:rsidRDefault="007F57A6" w:rsidP="007F57A6">
      <w:pPr>
        <w:pStyle w:val="11"/>
        <w:ind w:left="0" w:right="-1"/>
        <w:jc w:val="center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rPr>
          <w:spacing w:val="-2"/>
        </w:rPr>
        <w:t>плане.</w:t>
      </w:r>
    </w:p>
    <w:p w:rsidR="007F57A6" w:rsidRDefault="007F57A6" w:rsidP="007F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F57A6" w:rsidRPr="002A7969" w:rsidRDefault="007F57A6" w:rsidP="007F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реализацию  рабочей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7F57A6" w:rsidRDefault="007F57A6" w:rsidP="005A7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7F57A6" w:rsidRDefault="007F57A6" w:rsidP="005A7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974EC" w:rsidRPr="002A7969" w:rsidRDefault="008974EC" w:rsidP="005A7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Личностные, </w:t>
      </w:r>
      <w:proofErr w:type="spellStart"/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и предметные результаты</w:t>
      </w:r>
    </w:p>
    <w:p w:rsidR="008974EC" w:rsidRPr="002A7969" w:rsidRDefault="008974EC" w:rsidP="005A7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освоения </w:t>
      </w:r>
      <w:r w:rsidR="0066574E"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курса</w:t>
      </w: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«Тропинка в профессию»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реализации программы</w:t>
      </w:r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курса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8974EC" w:rsidRPr="005A7AE4" w:rsidRDefault="008974EC" w:rsidP="005A7AE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когнитивные знания обучающихся о труде, о мире профессий;</w:t>
      </w:r>
    </w:p>
    <w:p w:rsidR="008974EC" w:rsidRPr="005A7AE4" w:rsidRDefault="008974EC" w:rsidP="005A7AE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мотивационно-личностные</w:t>
      </w:r>
      <w:proofErr w:type="spellEnd"/>
      <w:r w:rsidRPr="005A7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8974EC" w:rsidRPr="005A7AE4" w:rsidRDefault="008974EC" w:rsidP="005A7AE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поведенческие навыки трудовой деятельности, ответственность, дисциплинированность, самостоятельность в труде.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результатами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программы внеурочной деятельности по  </w:t>
      </w:r>
      <w:r w:rsidR="0066574E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курсу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796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1. Регулятивные УУД: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78431C" w:rsidRDefault="008974EC" w:rsidP="0078431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74EC" w:rsidRPr="0078431C" w:rsidRDefault="008974EC" w:rsidP="0078431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974EC" w:rsidRPr="0078431C" w:rsidRDefault="008974EC" w:rsidP="0078431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2A7969" w:rsidRDefault="008974EC" w:rsidP="005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796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2. Познавательные УУД:</w:t>
      </w:r>
    </w:p>
    <w:p w:rsidR="008974EC" w:rsidRPr="0078431C" w:rsidRDefault="008974EC" w:rsidP="0078431C">
      <w:pPr>
        <w:pStyle w:val="ab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8974EC" w:rsidRPr="0078431C" w:rsidRDefault="008974EC" w:rsidP="0078431C">
      <w:pPr>
        <w:pStyle w:val="ab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796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3. Коммуникативные УУД:</w:t>
      </w:r>
    </w:p>
    <w:p w:rsidR="008974EC" w:rsidRPr="0078431C" w:rsidRDefault="008974EC" w:rsidP="0078431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78431C" w:rsidRDefault="008974EC" w:rsidP="0078431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Слушать и понимать речь других.</w:t>
      </w:r>
    </w:p>
    <w:p w:rsidR="008974EC" w:rsidRPr="0078431C" w:rsidRDefault="008974EC" w:rsidP="0078431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8431C" w:rsidRPr="0078431C" w:rsidRDefault="008974EC" w:rsidP="0078431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8974EC" w:rsidRPr="0078431C" w:rsidRDefault="008974EC" w:rsidP="0078431C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Первый уровень</w:t>
      </w:r>
      <w:r w:rsidR="009C7E39"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Второй уровень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2A796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«Выпуск классной газеты»)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Третий уровень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F60DD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 результаты: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ученика будут сформированы:</w:t>
      </w:r>
    </w:p>
    <w:p w:rsidR="008974EC" w:rsidRPr="002A7969" w:rsidRDefault="008974EC" w:rsidP="0078431C">
      <w:pPr>
        <w:pStyle w:val="ab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2A7969" w:rsidRDefault="008974EC" w:rsidP="0078431C">
      <w:pPr>
        <w:pStyle w:val="ab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2A7969" w:rsidRDefault="008974EC" w:rsidP="0078431C">
      <w:pPr>
        <w:pStyle w:val="ab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2A7969" w:rsidRDefault="008974EC" w:rsidP="0078431C">
      <w:pPr>
        <w:pStyle w:val="ab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2A7969" w:rsidRDefault="008974EC" w:rsidP="0078431C">
      <w:pPr>
        <w:pStyle w:val="ab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результаты: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Регулятивные универсальные учебные действия: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78431C" w:rsidRDefault="008974EC" w:rsidP="0078431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78431C" w:rsidRDefault="008974EC" w:rsidP="0078431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78431C" w:rsidRDefault="008974EC" w:rsidP="0078431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78431C" w:rsidRDefault="008974EC" w:rsidP="0078431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78431C" w:rsidRDefault="008974EC" w:rsidP="0078431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8974EC" w:rsidRPr="0078431C" w:rsidRDefault="008974EC" w:rsidP="0078431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78431C" w:rsidRDefault="008974EC" w:rsidP="0078431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78431C" w:rsidRDefault="008974EC" w:rsidP="0078431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78431C" w:rsidRDefault="008974EC" w:rsidP="0078431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8974EC" w:rsidRPr="0078431C" w:rsidRDefault="008974EC" w:rsidP="0078431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Познавательные универсальные учебные действия: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78431C" w:rsidRDefault="008974EC" w:rsidP="0078431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78431C" w:rsidRDefault="008974EC" w:rsidP="0078431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78431C" w:rsidRDefault="008974EC" w:rsidP="0078431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78431C" w:rsidRDefault="008974EC" w:rsidP="0078431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78431C" w:rsidRDefault="008974EC" w:rsidP="0078431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78431C" w:rsidRDefault="008974EC" w:rsidP="0078431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78431C" w:rsidRDefault="008974EC" w:rsidP="0078431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2A7969" w:rsidRDefault="008974EC" w:rsidP="00AA2CB7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78431C" w:rsidRDefault="008974EC" w:rsidP="0078431C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78431C" w:rsidRDefault="008974EC" w:rsidP="0078431C">
      <w:pPr>
        <w:pStyle w:val="ab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изобразительную, схематическую, табличную);</w:t>
      </w:r>
    </w:p>
    <w:p w:rsidR="008974EC" w:rsidRPr="0078431C" w:rsidRDefault="008974EC" w:rsidP="0078431C">
      <w:pPr>
        <w:pStyle w:val="ab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8974EC" w:rsidRPr="0078431C" w:rsidRDefault="008974EC" w:rsidP="0078431C">
      <w:pPr>
        <w:pStyle w:val="ab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Коммуникативные универсальные учебные действия:</w:t>
      </w:r>
    </w:p>
    <w:p w:rsidR="008974EC" w:rsidRPr="002A7969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8974EC" w:rsidRPr="0078431C" w:rsidRDefault="008974EC" w:rsidP="0078431C">
      <w:pPr>
        <w:pStyle w:val="ab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78431C" w:rsidRDefault="008974EC" w:rsidP="0078431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78431C" w:rsidRDefault="008974EC" w:rsidP="0078431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78431C" w:rsidRDefault="008974EC" w:rsidP="0078431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2A7969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8974EC" w:rsidRPr="0078431C" w:rsidRDefault="008974EC" w:rsidP="0078431C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78431C" w:rsidRDefault="008974EC" w:rsidP="0078431C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78431C" w:rsidRDefault="008974EC" w:rsidP="0078431C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78431C" w:rsidRDefault="008974EC" w:rsidP="0078431C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78431C" w:rsidRDefault="008974EC" w:rsidP="0078431C">
      <w:pPr>
        <w:pStyle w:val="ab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3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78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Предметные результаты:</w:t>
      </w:r>
    </w:p>
    <w:p w:rsidR="008974EC" w:rsidRPr="002A7969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Знает:</w:t>
      </w:r>
    </w:p>
    <w:p w:rsidR="008974EC" w:rsidRPr="00AA2CB7" w:rsidRDefault="008974EC" w:rsidP="00AA2CB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AA2CB7" w:rsidRDefault="008974EC" w:rsidP="00AA2CB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AA2CB7" w:rsidRDefault="008974EC" w:rsidP="00AA2CB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AA2CB7" w:rsidRDefault="008974EC" w:rsidP="00AA2CB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приемы выполнения учебных проектов.</w:t>
      </w:r>
    </w:p>
    <w:p w:rsidR="008974EC" w:rsidRPr="002A7969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Умеет:</w:t>
      </w:r>
    </w:p>
    <w:p w:rsidR="008974EC" w:rsidRPr="00AA2CB7" w:rsidRDefault="008974EC" w:rsidP="00AA2CB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основными понятиями и категориями;</w:t>
      </w:r>
    </w:p>
    <w:p w:rsidR="008974EC" w:rsidRPr="00AA2CB7" w:rsidRDefault="008974EC" w:rsidP="00AA2CB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8974EC" w:rsidRPr="00AA2CB7" w:rsidRDefault="008974EC" w:rsidP="00AA2CB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8974EC" w:rsidRPr="002A7969" w:rsidRDefault="008974EC" w:rsidP="0078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315B4" w:rsidRDefault="001315B4" w:rsidP="0078431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974EC" w:rsidRPr="0078431C" w:rsidRDefault="008974EC" w:rsidP="0078431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Формы работы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Классные часы и беседы о профессиях.</w:t>
      </w:r>
    </w:p>
    <w:p w:rsidR="00AA2CB7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Тренинговые</w:t>
      </w:r>
      <w:proofErr w:type="spellEnd"/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тематические занятия.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Конкурсы рисунков.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Экскурсии.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Игры-викторины.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Встречи с людьми разных профессий.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Описание профессий.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Письменные работы: мини-сочинения, </w:t>
      </w:r>
      <w:proofErr w:type="spellStart"/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синквейны</w:t>
      </w:r>
      <w:proofErr w:type="spellEnd"/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Заполнение анкет и результатов самооценки. Диагностика.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Работа индивидуально, в парах, в малых группах.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Реклама профессий.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Составление профессионального портрета семьи. Трудовые династии.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Лекция.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Дискуссия.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Творческая работа.</w:t>
      </w:r>
    </w:p>
    <w:p w:rsidR="008974EC" w:rsidRPr="00AA2CB7" w:rsidRDefault="008974EC" w:rsidP="00AA2CB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Практикум. Мастер-классы.</w:t>
      </w:r>
    </w:p>
    <w:p w:rsidR="002F60DD" w:rsidRPr="002A7969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Default="008974EC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Методы и приемы профориентации в начальной школе</w:t>
      </w:r>
      <w:r w:rsidR="00AA2C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2CB7" w:rsidRPr="00AA2CB7" w:rsidRDefault="00AA2CB7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Основные методы и приемы профориентации младших школьников: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Кроме вышеперечисленного, ученики должны посещать дополнительные кружки 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Заканчивая</w:t>
      </w:r>
      <w:r w:rsid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начальную школу</w:t>
      </w:r>
      <w:proofErr w:type="gramEnd"/>
      <w:r w:rsidR="00AA2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2F60DD" w:rsidRPr="00AA2CB7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Основные направления  </w:t>
      </w:r>
      <w:r w:rsidR="0066574E"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рабочей</w:t>
      </w: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 программы</w:t>
      </w:r>
      <w:r w:rsidR="0066574E"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курса</w:t>
      </w:r>
    </w:p>
    <w:p w:rsidR="008974EC" w:rsidRPr="002A7969" w:rsidRDefault="008974EC" w:rsidP="00AA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для начальной школы (1-4 класс)</w:t>
      </w:r>
    </w:p>
    <w:p w:rsidR="008974EC" w:rsidRPr="002A7969" w:rsidRDefault="008974EC" w:rsidP="00AA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«Тропинка в профессию»</w:t>
      </w:r>
    </w:p>
    <w:p w:rsidR="008974EC" w:rsidRPr="002A7969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Модуль I -   «Играем в профессии»  - 1 класс.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 формирование элементарных знаний о профессиях через игру.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Модуль II -  «Путешествие в мир профессий»   - 2 класс.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 расширение представлений детей о мире профессий.</w:t>
      </w:r>
    </w:p>
    <w:p w:rsidR="002F60DD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Модуль III -  «У меня растут года…» - 3 класс.</w:t>
      </w:r>
    </w:p>
    <w:p w:rsidR="008974EC" w:rsidRPr="002A7969" w:rsidRDefault="008974EC" w:rsidP="00AA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 формирование мотивации, интерес к трудовой и учебной деятельности, стремление к коллективному общественно-полезному труду.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Модуль IV -  «Труд в почете любой, мир профессий большой»   - 4 класс.</w:t>
      </w:r>
    </w:p>
    <w:p w:rsidR="008974EC" w:rsidRPr="002A7969" w:rsidRDefault="008974EC" w:rsidP="00AA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 формировать добросовестное  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отношении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8974EC" w:rsidRPr="002A7969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AA2CB7" w:rsidRDefault="008974EC" w:rsidP="00AA2CB7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Содержание </w:t>
      </w:r>
      <w:r w:rsidR="0066574E"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рабочей </w:t>
      </w: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программы</w:t>
      </w:r>
    </w:p>
    <w:p w:rsidR="008974EC" w:rsidRPr="002A7969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Модуль I «Играем в профессии»</w:t>
      </w:r>
    </w:p>
    <w:p w:rsidR="008974EC" w:rsidRPr="002A7969" w:rsidRDefault="008974EC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(33 часа)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работы хороши (2 ч.). Занятия с элементами игры.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Введение в тему. Стихи о профессиях.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баркы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(рыбак),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ртомас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(матрос),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явше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(швея)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.И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гра отгадай пословицы (Без охоты..(нет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рыбока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без дела жить -…(только небо коптить).Викторина «Угадай профессию» кто пашет,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сеет, хлеб убирает (хлебороб), кто лекарство отпускает (аптекарь), кто дома строит (строитель).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Кому что нужно(2 ч.). Дидактическая игра.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Оденем куклу на работу (2ч.). Дидактическая игра.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 строители (2ч.). Занятие с элементами игры.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 w:rsidR="002F60DD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Магазин (2ч.). Ролевая игра.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 идем в магазин (2ч.). Беседа с игровыми элементами.</w:t>
      </w:r>
    </w:p>
    <w:p w:rsidR="00AA2CB7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 w:rsidR="002F60DD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ся профессия людей работающих в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магазине?</w:t>
      </w:r>
    </w:p>
    <w:p w:rsidR="008974EC" w:rsidRPr="00AA2CB7" w:rsidRDefault="008974EC" w:rsidP="00AA2C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Аптека (2ч.). Ролевая игра.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Больница (2ч.). Ролевая игра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Какие бывают профессии (2 ч.). Игровой час.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«Закончи пословицу…» (например, «Без труда.. ( не вытянуть рыбку из пруда»).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Загадки о профессиях. Кроссворд о профессиях.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Итог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о каких профессиях мы сегодня узнали?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</w:t>
      </w:r>
      <w:r w:rsidR="009C7E39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Михалков «Дядя Степа-милиционер» (2ч.). Чтение.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Чтение текста. Словарна</w:t>
      </w:r>
      <w:r w:rsidR="009C7E39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 работа: милиционер, профессия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9C7E39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Обсуждение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прочитанного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Ответы на вопросы.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</w:t>
      </w:r>
      <w:r w:rsidR="009C7E39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Михалков «Дядя Степа-милиционер» (3 ч.). 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Видеоурок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Просмотр м/</w:t>
      </w:r>
      <w:proofErr w:type="spellStart"/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</w:t>
      </w:r>
      <w:proofErr w:type="spellEnd"/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произведению С.</w:t>
      </w:r>
      <w:r w:rsidR="009C7E39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Михалков «Дядя Степа-милиционер». Обсуждение поступков главных героев. Как бы ты поступил ты в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данной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ситуациях. Словарная работа.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В.</w:t>
      </w:r>
      <w:r w:rsidR="009C7E39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Маяковский «Кем быть?» (2ч.) Чтение текста.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К.</w:t>
      </w:r>
      <w:r w:rsidR="009C7E39"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Чуковский «Доктор Айболит» (2ч.)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Игра-демонстрация, викторина.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Уход за цветами. (2ч.). Практическое занятие.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Профессия «Повар»(2ч.). Экскурсия.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2F60DD" w:rsidRPr="00AA2CB7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Поварята. (2ч). Конкурс-игра.</w:t>
      </w:r>
    </w:p>
    <w:p w:rsidR="00AA2CB7" w:rsidRPr="002A7969" w:rsidRDefault="00AA2CB7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974EC" w:rsidRPr="002A7969" w:rsidRDefault="008974EC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 «Путешествие в мир профессий»</w:t>
      </w:r>
    </w:p>
    <w:p w:rsidR="008974EC" w:rsidRDefault="008974EC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AA2CB7" w:rsidRPr="00AA2CB7" w:rsidRDefault="00AA2CB7" w:rsidP="00AA2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Мастерская удивительных профессий (2ч.). Дидактическая игра.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Разные дома (2ч.). Практическое занятие.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Дачный домик (2ч.). Практическое занятие.</w:t>
      </w:r>
    </w:p>
    <w:p w:rsidR="00AA2CB7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Моя профессия (2ч.). Игра-викторина.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Профессия «Врач» (3ч.). Дидактическая игра.</w:t>
      </w:r>
    </w:p>
    <w:p w:rsidR="008974EC" w:rsidRPr="002A7969" w:rsidRDefault="008974EC" w:rsidP="00A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«Назови профессии»,  «Кто трудится в больнице». Работа с карточками.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Больница (2 ч.). Сюжетно-ролевая игра.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Доктор «Айболит»(2ч.). Игра</w:t>
      </w:r>
    </w:p>
    <w:p w:rsidR="008974EC" w:rsidRPr="002A7969" w:rsidRDefault="008974EC" w:rsidP="00AA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«Кто нас лечит» (2ч.). Экскурсия в кабинет врача.</w:t>
      </w:r>
    </w:p>
    <w:p w:rsidR="003011F5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«Добрый доктор Айболит» (2ч.).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«Парикмахерская» (3ч.). Сюжетно-ролевая игра.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«Все работы хороши – выбирай на вкус!»  (2ч.). Игры.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Д. Дж.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Родари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«Чем пахнут ремесла» (2 ч.). Инсценировка.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Профессия «Строитель»(2ч.). Дидактическая игра.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Строительный поединок (2ч.). Игра-соревнование.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Путешествие в </w:t>
      </w:r>
      <w:r w:rsidR="00301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кафе «Русь» </w:t>
      </w:r>
      <w:proofErr w:type="gramStart"/>
      <w:r w:rsidR="00301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="00301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Яровое. </w:t>
      </w: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(3 ч.). Экскурсия.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«Где работать мне тогда? Чем мне заниматься?» (1 ч.) Классный час.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Баруздин</w:t>
      </w:r>
      <w:proofErr w:type="spellEnd"/>
      <w:r w:rsidRPr="002A7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«Плотник», «Архитектор». Итог.</w:t>
      </w:r>
    </w:p>
    <w:p w:rsidR="003011F5" w:rsidRDefault="008974EC" w:rsidP="003011F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3011F5" w:rsidRDefault="008974EC" w:rsidP="00301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III «У меня растут года…»</w:t>
      </w:r>
    </w:p>
    <w:p w:rsidR="008974EC" w:rsidRPr="002A7969" w:rsidRDefault="008974EC" w:rsidP="00301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такое профессия (2ч.). Игровая программа.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..»). 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пословице угадать профессию (например: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«Куй железо, пока горячо» (кузнец).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кого мастерок, у кого молоток (2ч.). Беседа с элементами игры.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Истоки трудолюбия (2ч.). Игровой час.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8974EC" w:rsidRPr="002A7969" w:rsidRDefault="008974EC" w:rsidP="003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Домашний помощник (2ч.). Игра-конкурс.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Введение в игру.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«Кто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каким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Пахнов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 Инсценировки. Конкурс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смекалистых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Конкурс: «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Очумелые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ручки». Конкурс-эстафета: «Кто быстрее забьёт гвоздь».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Мир профессий (2ч.). Викторина.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Разминка. Конкурс «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Профсловарь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 Конкурс болельщиков. Вопросы о профессиях.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Загадки о профессиях.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Игра «Эрудит» (угадать профессию по первой букве). Например: </w:t>
      </w:r>
      <w:proofErr w:type="spellStart"/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spellEnd"/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(пилот), в (врач). Итог награждение лучших игроков.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Угадай профессию (2ч.). Занятие с элементами игры.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Какие бывают профессии (2ч.). Занятие с элементами игры.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Куда уходят поезда (2ч.). Занятие с элементами игры.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Моя профессия (2ч). КВН.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Наши друзья  - книги (2ч.). Беседа с элементами игры. Экскурсия в </w:t>
      </w:r>
      <w:r w:rsidR="00C92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городскую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библиотеку.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Откуда сахар пришел (2ч.). Беседа.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Я (назвать профессии на все буквы алфавита).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«Турнир профессионалов» (2ч.). Конкурс-игра.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профессии нужны, все профессии важны (3ч.). Устный журнал.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слово: страница информационная (данные о профессиях).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Поэтическая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(чтение стихов Д.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Родари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«Чем пахнут ремесла», Маяковский «Кем быть?»)</w:t>
      </w:r>
      <w:r w:rsidR="0030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Художественная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Стройка  (2ч.). Экскурсия.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слово. Инструктаж по ТБ. Выбор Знакомство со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строительными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Операция «Трудовой десант» (1ч.). Практикум.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ответственных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Техника безопасности. Выполнение работы по уборке территории. Подведение итогов. Поощрение.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Уход за цветами (2ч.). Практика.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Кулинарный поединок (2ч.). Шоу-программа.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</w:t>
      </w:r>
      <w:r w:rsidR="0030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д.). Итоги конкурса, награждения команд.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30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 IV «Труд в почете любой, мир профессий большой»</w:t>
      </w:r>
    </w:p>
    <w:p w:rsidR="008974EC" w:rsidRPr="002A7969" w:rsidRDefault="008974EC" w:rsidP="00301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Любимое дело мое - счастье в будущем (2ч.). Классный час, презентация.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дорогам идут машины (2ч.). Беседа-тренинг.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«Какой это знак». Ролевая игра - драматизация «Улица».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работы хороши (2ч.). Игра-конкурс.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Введение в тему. Стихи о профессиях. Дидактическая игра, расшифровка слова. Конку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рс стр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8974EC" w:rsidRPr="002A7969" w:rsidRDefault="008974EC" w:rsidP="003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профессии продавца (2 ч.). Занятие с элементами игры.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профессии библиотекаря (2ч.). Беседа с элементами игры.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Праздник в Городе Мастеров (2ч.). КВН.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Работники издательства типографии (2ч.). Сюжетно-ролевая игра.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люди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каких специальностей работают над созданием газеты.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 проходят вести (2ч.). Экскурсия на почту.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пер. с греч «далеко - пишу»). Виды связи, сотовая связь. Ролевая игра «Телефон». Итог.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Веселые мастерские (2ч.). Игра - состязание.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Путешествие в Город Мастеров (2ч.).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Профориентационная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Самоделкин</w:t>
      </w:r>
      <w:proofErr w:type="spell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Железный Дровосек.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Строительные специальности (2ч.). Практикум.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«Время на раздумье не теряй, с нами вместе трудись и играй» (2ч.). Игровой вечер.</w:t>
      </w:r>
    </w:p>
    <w:p w:rsidR="003011F5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синий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Знакомство с профессиями  прошлого (2ч.). Конкурс - праздник.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любознательных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  Знакомство с профессией плотника.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«Человек трудом прекрасен»  (2ч.). Игра-соревнование.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«Умеешь сам - научи  </w:t>
      </w:r>
      <w:proofErr w:type="gramStart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другого</w:t>
      </w:r>
      <w:proofErr w:type="gramEnd"/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 (2ч.). Практикум.</w:t>
      </w:r>
    </w:p>
    <w:p w:rsidR="008974EC" w:rsidRPr="002A7969" w:rsidRDefault="008974EC" w:rsidP="0030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«Чей участок лучше?»  (2ч.). Практикум.</w:t>
      </w:r>
    </w:p>
    <w:p w:rsidR="003011F5" w:rsidRDefault="008974EC" w:rsidP="003011F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«Кулинарный поединок» (2ч.). Практикум.</w:t>
      </w:r>
    </w:p>
    <w:p w:rsidR="007F57A6" w:rsidRDefault="007F57A6" w:rsidP="003011F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3011F5" w:rsidRDefault="007F57A6" w:rsidP="003011F5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Тематическое</w:t>
      </w:r>
      <w:r w:rsidR="008974EC"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ирование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 класс</w:t>
      </w:r>
    </w:p>
    <w:p w:rsidR="008974EC" w:rsidRPr="002A7969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    «Играем в профессии»  </w:t>
      </w:r>
    </w:p>
    <w:p w:rsidR="00A50E83" w:rsidRPr="002A7969" w:rsidRDefault="00A50E83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(33 часа)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topFromText="251" w:vertAnchor="text" w:tblpXSpec="right" w:tblpYSpec="center"/>
        <w:tblW w:w="9815" w:type="dxa"/>
        <w:tblCellMar>
          <w:left w:w="0" w:type="dxa"/>
          <w:right w:w="0" w:type="dxa"/>
        </w:tblCellMar>
        <w:tblLook w:val="04A0"/>
      </w:tblPr>
      <w:tblGrid>
        <w:gridCol w:w="884"/>
        <w:gridCol w:w="4094"/>
        <w:gridCol w:w="1084"/>
        <w:gridCol w:w="3753"/>
      </w:tblGrid>
      <w:tr w:rsidR="008974EC" w:rsidRPr="002A7969" w:rsidTr="00C9290E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3011F5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3011F5" w:rsidRDefault="003011F5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8974EC" w:rsidRPr="00301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ема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3011F5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3011F5" w:rsidRDefault="003011F5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 w:rsidR="008974EC" w:rsidRPr="00301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орма проведения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анятие с элементами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идеознакомства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анятие с элементами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rPr>
          <w:trHeight w:val="735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«Мы строители»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3011F5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анятие с элементами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идеознакомства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«Магазин»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rPr>
          <w:trHeight w:val="393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Экскурсия.</w:t>
            </w:r>
            <w:r w:rsidR="00452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Ролевая игра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«Аптека»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«Больница»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Видеознакомство</w:t>
            </w:r>
            <w:proofErr w:type="spellEnd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  игровой час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С.Михалков «Дядя Степа»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Чтение, беседы, викторины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Экскурсия,  </w:t>
            </w:r>
            <w:proofErr w:type="spellStart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видеоурок</w:t>
            </w:r>
            <w:proofErr w:type="spellEnd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  встреча  с работником полиции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24-25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В.Маяковский «Кем быть?»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26-27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К.Чуковский «Доктор Айболит»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Игра-демонстрация, викторина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Уход за цветами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30-31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 повар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Экскурсия, </w:t>
            </w:r>
            <w:proofErr w:type="spellStart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видеоурок</w:t>
            </w:r>
            <w:proofErr w:type="spellEnd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викторина</w:t>
            </w:r>
          </w:p>
        </w:tc>
      </w:tr>
      <w:tr w:rsidR="008974EC" w:rsidRPr="002A7969" w:rsidTr="00C9290E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32-33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«Поварята»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1315B4" w:rsidRDefault="001315B4" w:rsidP="004521D8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315B4" w:rsidRDefault="001315B4" w:rsidP="004521D8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315B4" w:rsidRDefault="001315B4" w:rsidP="004521D8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974EC" w:rsidRPr="004521D8" w:rsidRDefault="008974EC" w:rsidP="004521D8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2 класс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II   «Путешествие в мир профессий»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8974EC" w:rsidRPr="002A7969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93"/>
        <w:gridCol w:w="4111"/>
        <w:gridCol w:w="1134"/>
        <w:gridCol w:w="3685"/>
      </w:tblGrid>
      <w:tr w:rsidR="008974EC" w:rsidRPr="002A7969" w:rsidTr="00C9290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D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4521D8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</w:t>
            </w:r>
            <w:r w:rsidR="008974EC" w:rsidRPr="004521D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4521D8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 w:rsidR="008974EC" w:rsidRPr="004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орма проведения</w:t>
            </w:r>
          </w:p>
        </w:tc>
      </w:tr>
      <w:tr w:rsidR="008974EC" w:rsidRPr="002A7969" w:rsidTr="00C9290E">
        <w:trPr>
          <w:trHeight w:val="5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«Разные дома»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Конструирование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«Дачный домик»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Аппликация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Игра-викторина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9-</w:t>
            </w:r>
            <w:r w:rsidR="008974EC"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игры, приглашение врача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12-13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«Больница»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14-15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игры, просмотр мультфильма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16-17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«Кто нас лечит»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в медицинский пункт</w:t>
            </w:r>
            <w:r w:rsidR="0045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20-</w:t>
            </w:r>
            <w:r w:rsidR="008974EC"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25-26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Дж. </w:t>
            </w:r>
            <w:proofErr w:type="spellStart"/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Родари</w:t>
            </w:r>
            <w:proofErr w:type="spellEnd"/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27-28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4521D8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31-</w:t>
            </w:r>
            <w:r w:rsidR="008974EC"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Путешествие в </w:t>
            </w:r>
            <w:r w:rsidR="00452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кафе «Русь» </w:t>
            </w:r>
            <w:proofErr w:type="gramStart"/>
            <w:r w:rsidR="00452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="00452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Яровое.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Экскурсия. Мастер-классы.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8974EC" w:rsidRPr="002A7969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4521D8" w:rsidRDefault="008974EC" w:rsidP="004521D8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 класс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  III « У меня растут года…»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8974EC" w:rsidRPr="002A7969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3969"/>
        <w:gridCol w:w="1134"/>
        <w:gridCol w:w="3685"/>
      </w:tblGrid>
      <w:tr w:rsidR="008974EC" w:rsidRPr="002A7969" w:rsidTr="00C9290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4521D8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8974EC" w:rsidRPr="004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8974EC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4521D8" w:rsidRDefault="00C9290E" w:rsidP="004521D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 w:rsidR="008974EC" w:rsidRPr="00452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орма проведения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«Что такое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гровые программы,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еседа с элементами  игры,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гровой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гра-конкурс,  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Викторина,  ролевая игра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анятие с элементами 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анятие с элементами 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анятие с элементами 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КВН,  проект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C9290E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в городскую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библиотеку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Презентация,  беседа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онкурс-игра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24-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Устный журна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  конструирование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оу-программ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 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8974EC" w:rsidRPr="002A7969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C9290E" w:rsidRDefault="008974EC" w:rsidP="00C9290E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 класс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IV «Труд в почете любой, мир профессий большой»</w:t>
      </w:r>
    </w:p>
    <w:p w:rsidR="008974EC" w:rsidRPr="002A7969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:rsidR="008974EC" w:rsidRPr="002A7969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78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3975"/>
        <w:gridCol w:w="1128"/>
        <w:gridCol w:w="3692"/>
      </w:tblGrid>
      <w:tr w:rsidR="008974EC" w:rsidRPr="002A7969" w:rsidTr="00C9290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C9290E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C9290E" w:rsidRDefault="00C9290E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8974EC" w:rsidRPr="00C92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ема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C9290E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C9290E" w:rsidRDefault="00C9290E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 w:rsidR="008974EC" w:rsidRPr="00C92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орма проведения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лассный час, презентация, работа в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еседы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гра-конкурс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еседа-тренинг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еседа с элементами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C9290E">
            <w:pPr>
              <w:spacing w:after="0" w:line="339" w:lineRule="atLeas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  в 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типографию,  ролевая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на почту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Игра 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состязание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C9290E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рофориентации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="008974EC"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21-22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Практикум, защита проекта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вечер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25-26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Конкурс-праздник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27-28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29-30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«Успеешь сам - научи </w:t>
            </w:r>
            <w:proofErr w:type="gramStart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другого</w:t>
            </w:r>
            <w:proofErr w:type="gramEnd"/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31-32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74EC" w:rsidRPr="002A7969" w:rsidTr="00C9290E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2A7969" w:rsidRDefault="008974EC" w:rsidP="00C9290E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  <w:r w:rsidR="00C9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8974EC" w:rsidRPr="002A7969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F57A6" w:rsidRPr="002F4EB1" w:rsidRDefault="008974EC" w:rsidP="007F57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7F57A6">
        <w:rPr>
          <w:rFonts w:ascii="Times New Roman" w:hAnsi="Times New Roman" w:cs="Times New Roman"/>
          <w:b/>
          <w:bCs/>
          <w:sz w:val="24"/>
          <w:szCs w:val="24"/>
        </w:rPr>
        <w:t>Материально</w:t>
      </w:r>
      <w:r w:rsidR="0013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7A6">
        <w:rPr>
          <w:rFonts w:ascii="Times New Roman" w:hAnsi="Times New Roman" w:cs="Times New Roman"/>
          <w:b/>
          <w:bCs/>
          <w:sz w:val="24"/>
          <w:szCs w:val="24"/>
        </w:rPr>
        <w:t>- м</w:t>
      </w:r>
      <w:r w:rsidR="007F57A6" w:rsidRPr="002F4EB1">
        <w:rPr>
          <w:rFonts w:ascii="Times New Roman" w:hAnsi="Times New Roman" w:cs="Times New Roman"/>
          <w:b/>
          <w:bCs/>
          <w:sz w:val="24"/>
          <w:szCs w:val="24"/>
        </w:rPr>
        <w:t>етодическое обеспечение программы.</w:t>
      </w:r>
    </w:p>
    <w:p w:rsidR="0047578B" w:rsidRDefault="007F57A6" w:rsidP="007F5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EB1">
        <w:rPr>
          <w:rFonts w:ascii="Times New Roman" w:hAnsi="Times New Roman" w:cs="Times New Roman"/>
          <w:sz w:val="24"/>
          <w:szCs w:val="24"/>
        </w:rPr>
        <w:t> </w:t>
      </w:r>
    </w:p>
    <w:p w:rsidR="0047578B" w:rsidRPr="0047578B" w:rsidRDefault="0047578B" w:rsidP="0047578B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8B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 и картинок.</w:t>
      </w:r>
    </w:p>
    <w:p w:rsidR="0047578B" w:rsidRPr="0047578B" w:rsidRDefault="0047578B" w:rsidP="0047578B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78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7578B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47578B" w:rsidRPr="0047578B" w:rsidRDefault="0047578B" w:rsidP="0047578B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8B">
        <w:rPr>
          <w:rFonts w:ascii="Times New Roman" w:hAnsi="Times New Roman" w:cs="Times New Roman"/>
          <w:sz w:val="24"/>
          <w:szCs w:val="24"/>
        </w:rPr>
        <w:t>Экспозиционный экран.</w:t>
      </w:r>
    </w:p>
    <w:p w:rsidR="0047578B" w:rsidRPr="0047578B" w:rsidRDefault="0047578B" w:rsidP="0047578B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8B">
        <w:rPr>
          <w:rFonts w:ascii="Times New Roman" w:hAnsi="Times New Roman" w:cs="Times New Roman"/>
          <w:sz w:val="24"/>
          <w:szCs w:val="24"/>
        </w:rPr>
        <w:t>Ноутбук.</w:t>
      </w:r>
    </w:p>
    <w:p w:rsidR="0047578B" w:rsidRPr="0047578B" w:rsidRDefault="0047578B" w:rsidP="0047578B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8B">
        <w:rPr>
          <w:rFonts w:ascii="Times New Roman" w:hAnsi="Times New Roman" w:cs="Times New Roman"/>
          <w:sz w:val="24"/>
          <w:szCs w:val="24"/>
        </w:rPr>
        <w:t>Принтер струйный цветной.</w:t>
      </w:r>
    </w:p>
    <w:p w:rsidR="00881BC4" w:rsidRDefault="0047578B" w:rsidP="007F57A6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8B">
        <w:rPr>
          <w:rFonts w:ascii="Times New Roman" w:hAnsi="Times New Roman" w:cs="Times New Roman"/>
          <w:sz w:val="24"/>
          <w:szCs w:val="24"/>
        </w:rPr>
        <w:t>Сканер.</w:t>
      </w:r>
    </w:p>
    <w:p w:rsidR="00881BC4" w:rsidRDefault="0047578B" w:rsidP="007F57A6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>Иллюстративные материалы (альбомы, комплекты открыток).</w:t>
      </w:r>
    </w:p>
    <w:p w:rsidR="00881BC4" w:rsidRDefault="0047578B" w:rsidP="007F57A6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 xml:space="preserve">Игровые пособия. </w:t>
      </w:r>
    </w:p>
    <w:p w:rsidR="00881BC4" w:rsidRDefault="0047578B" w:rsidP="00881BC4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>Научно-популярные, худо</w:t>
      </w:r>
      <w:r w:rsidR="00881BC4">
        <w:rPr>
          <w:rFonts w:ascii="Times New Roman" w:hAnsi="Times New Roman" w:cs="Times New Roman"/>
          <w:sz w:val="24"/>
          <w:szCs w:val="24"/>
        </w:rPr>
        <w:t xml:space="preserve">жественные книги для чтения. </w:t>
      </w:r>
    </w:p>
    <w:p w:rsidR="007F57A6" w:rsidRPr="00881BC4" w:rsidRDefault="00881BC4" w:rsidP="007F57A6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>Д</w:t>
      </w:r>
      <w:r w:rsidR="0047578B" w:rsidRPr="00881BC4">
        <w:rPr>
          <w:rFonts w:ascii="Times New Roman" w:hAnsi="Times New Roman" w:cs="Times New Roman"/>
          <w:sz w:val="24"/>
          <w:szCs w:val="24"/>
        </w:rPr>
        <w:t>етская справочная литература</w:t>
      </w:r>
    </w:p>
    <w:p w:rsidR="00B86B76" w:rsidRDefault="00B86B76" w:rsidP="00B86B76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</w:rPr>
      </w:pPr>
      <w:r w:rsidRPr="00B86B76">
        <w:rPr>
          <w:rStyle w:val="c7"/>
          <w:b/>
          <w:bCs/>
          <w:i/>
          <w:iCs/>
          <w:color w:val="000000"/>
        </w:rPr>
        <w:t>Список литературы:</w:t>
      </w:r>
    </w:p>
    <w:p w:rsidR="00B86B76" w:rsidRPr="00B86B76" w:rsidRDefault="00B86B76" w:rsidP="00B86B7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47578B" w:rsidRDefault="0047578B" w:rsidP="00B86B76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  <w:r>
        <w:t xml:space="preserve">Аленкина О.А. Классные часы по профориентации школьников // М: Планета, 2012. -234 </w:t>
      </w:r>
      <w:proofErr w:type="gramStart"/>
      <w:r>
        <w:t>с</w:t>
      </w:r>
      <w:proofErr w:type="gramEnd"/>
      <w:r>
        <w:t>.</w:t>
      </w:r>
    </w:p>
    <w:p w:rsidR="0047578B" w:rsidRPr="00B86B76" w:rsidRDefault="0047578B" w:rsidP="0047578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86B76">
        <w:rPr>
          <w:color w:val="000000"/>
        </w:rPr>
        <w:t>Бендюков</w:t>
      </w:r>
      <w:proofErr w:type="spellEnd"/>
      <w:r w:rsidRPr="00B86B76">
        <w:rPr>
          <w:color w:val="000000"/>
        </w:rPr>
        <w:t xml:space="preserve">, М. Азбука профориентации / М. </w:t>
      </w:r>
      <w:proofErr w:type="spellStart"/>
      <w:r w:rsidRPr="00B86B76">
        <w:rPr>
          <w:color w:val="000000"/>
        </w:rPr>
        <w:t>Бендюков</w:t>
      </w:r>
      <w:proofErr w:type="spellEnd"/>
      <w:r w:rsidRPr="00B86B76">
        <w:rPr>
          <w:color w:val="000000"/>
        </w:rPr>
        <w:t>, И. Соломин, М. Ткачев. - М.: Литера Плюс, 2014.</w:t>
      </w:r>
    </w:p>
    <w:p w:rsidR="00B86B76" w:rsidRPr="00B86B76" w:rsidRDefault="00B86B76" w:rsidP="00B86B76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B76">
        <w:rPr>
          <w:rStyle w:val="c14"/>
          <w:color w:val="000000"/>
        </w:rPr>
        <w:t xml:space="preserve">Волкова Т.Р., Мишин А.В. Секреты поиска работы [Текст]: М.: Генезис , 2003. - 125 </w:t>
      </w:r>
      <w:proofErr w:type="gramStart"/>
      <w:r w:rsidRPr="00B86B76">
        <w:rPr>
          <w:rStyle w:val="c14"/>
          <w:color w:val="000000"/>
        </w:rPr>
        <w:t>с</w:t>
      </w:r>
      <w:proofErr w:type="gramEnd"/>
      <w:r w:rsidRPr="00B86B76">
        <w:rPr>
          <w:rStyle w:val="c14"/>
          <w:color w:val="000000"/>
        </w:rPr>
        <w:t>.</w:t>
      </w:r>
    </w:p>
    <w:p w:rsidR="0047578B" w:rsidRDefault="0047578B" w:rsidP="0047578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  <w:proofErr w:type="spellStart"/>
      <w:r w:rsidRPr="00B86B76">
        <w:rPr>
          <w:color w:val="000000"/>
        </w:rPr>
        <w:t>Грецов</w:t>
      </w:r>
      <w:proofErr w:type="spellEnd"/>
      <w:r w:rsidRPr="00B86B76">
        <w:rPr>
          <w:color w:val="000000"/>
        </w:rPr>
        <w:t xml:space="preserve"> А.Г. Выбираем профессию. Советы практического психолога. – СПб</w:t>
      </w:r>
      <w:proofErr w:type="gramStart"/>
      <w:r w:rsidRPr="00B86B76">
        <w:rPr>
          <w:color w:val="000000"/>
        </w:rPr>
        <w:t xml:space="preserve">.: </w:t>
      </w:r>
      <w:proofErr w:type="gramEnd"/>
      <w:r w:rsidRPr="00B86B76">
        <w:rPr>
          <w:color w:val="000000"/>
        </w:rPr>
        <w:t>Питер, 2015.</w:t>
      </w:r>
      <w:r w:rsidRPr="0047578B">
        <w:rPr>
          <w:rStyle w:val="c14"/>
          <w:color w:val="000000"/>
        </w:rPr>
        <w:t xml:space="preserve"> </w:t>
      </w:r>
    </w:p>
    <w:p w:rsidR="00B86B76" w:rsidRPr="00B86B76" w:rsidRDefault="00B86B76" w:rsidP="00B86B76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  <w:proofErr w:type="spellStart"/>
      <w:r w:rsidRPr="00B86B76">
        <w:rPr>
          <w:rStyle w:val="c14"/>
          <w:color w:val="000000"/>
        </w:rPr>
        <w:t>Резапкина</w:t>
      </w:r>
      <w:proofErr w:type="spellEnd"/>
      <w:r w:rsidRPr="00B86B76">
        <w:rPr>
          <w:rStyle w:val="c14"/>
          <w:color w:val="000000"/>
        </w:rPr>
        <w:t xml:space="preserve"> Г.В. Скорая помощь в выборе профессии [Текст]: практическое руководство для педагогов и школьных психологов. М.: Генезис , 2010. - 48 </w:t>
      </w:r>
      <w:proofErr w:type="gramStart"/>
      <w:r w:rsidRPr="00B86B76">
        <w:rPr>
          <w:rStyle w:val="c14"/>
          <w:color w:val="000000"/>
        </w:rPr>
        <w:t>с</w:t>
      </w:r>
      <w:proofErr w:type="gramEnd"/>
      <w:r w:rsidRPr="00B86B76">
        <w:rPr>
          <w:rStyle w:val="c14"/>
          <w:color w:val="000000"/>
        </w:rPr>
        <w:t>.</w:t>
      </w:r>
    </w:p>
    <w:p w:rsidR="0047578B" w:rsidRPr="00B86B76" w:rsidRDefault="0047578B" w:rsidP="0047578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B76">
        <w:rPr>
          <w:rStyle w:val="c14"/>
          <w:color w:val="000000"/>
        </w:rPr>
        <w:t>Шорыгина Т.А. Беседы о профессиях. М., 2014</w:t>
      </w:r>
    </w:p>
    <w:p w:rsidR="00B86B76" w:rsidRPr="00B86B76" w:rsidRDefault="00B86B76" w:rsidP="0047578B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86B76" w:rsidRPr="00B86B76" w:rsidRDefault="00B86B76" w:rsidP="00B86B76">
      <w:pPr>
        <w:pStyle w:val="c3"/>
        <w:spacing w:after="0"/>
        <w:jc w:val="both"/>
        <w:rPr>
          <w:color w:val="000000"/>
        </w:rPr>
      </w:pPr>
      <w:r w:rsidRPr="00B86B76">
        <w:rPr>
          <w:b/>
          <w:bCs/>
          <w:color w:val="000000"/>
        </w:rPr>
        <w:t>Электронные ресурсы:</w:t>
      </w:r>
    </w:p>
    <w:p w:rsidR="0047578B" w:rsidRDefault="0047578B" w:rsidP="00B86B76">
      <w:pPr>
        <w:pStyle w:val="c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Навигатум</w:t>
      </w:r>
      <w:proofErr w:type="spellEnd"/>
      <w:r>
        <w:rPr>
          <w:color w:val="000000"/>
        </w:rPr>
        <w:t xml:space="preserve">. Профориентация в начальной школе </w:t>
      </w:r>
      <w:r w:rsidRPr="0047578B">
        <w:rPr>
          <w:color w:val="000000"/>
        </w:rPr>
        <w:t>https://navigatum.ru/primary-school.html</w:t>
      </w:r>
    </w:p>
    <w:p w:rsidR="00B86B76" w:rsidRDefault="0047578B" w:rsidP="00B86B76">
      <w:pPr>
        <w:pStyle w:val="c3"/>
        <w:spacing w:before="0" w:beforeAutospacing="0" w:after="0" w:afterAutospacing="0"/>
        <w:jc w:val="both"/>
        <w:rPr>
          <w:color w:val="000000"/>
        </w:rPr>
      </w:pPr>
      <w:r w:rsidRPr="00B86B76">
        <w:rPr>
          <w:color w:val="000000"/>
        </w:rPr>
        <w:t xml:space="preserve">Методический кабинет </w:t>
      </w:r>
      <w:proofErr w:type="spellStart"/>
      <w:r w:rsidRPr="00B86B76">
        <w:rPr>
          <w:color w:val="000000"/>
        </w:rPr>
        <w:t>профориентации.</w:t>
      </w:r>
      <w:r w:rsidR="00B86B76" w:rsidRPr="00B86B76">
        <w:rPr>
          <w:color w:val="000000"/>
        </w:rPr>
        <w:t>http</w:t>
      </w:r>
      <w:proofErr w:type="spellEnd"/>
      <w:r w:rsidR="00B86B76" w:rsidRPr="00B86B76">
        <w:rPr>
          <w:color w:val="000000"/>
        </w:rPr>
        <w:t>://</w:t>
      </w:r>
      <w:proofErr w:type="spellStart"/>
      <w:r w:rsidR="00B86B76" w:rsidRPr="00B86B76">
        <w:rPr>
          <w:color w:val="000000"/>
        </w:rPr>
        <w:t>metodkabi.net.ru</w:t>
      </w:r>
      <w:proofErr w:type="spellEnd"/>
      <w:r w:rsidR="00B86B76" w:rsidRPr="00B86B76">
        <w:rPr>
          <w:color w:val="000000"/>
        </w:rPr>
        <w:t xml:space="preserve">/index.php?id=1#ur </w:t>
      </w:r>
    </w:p>
    <w:p w:rsidR="00B86B76" w:rsidRPr="00B86B76" w:rsidRDefault="00B86B76" w:rsidP="00B86B7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F4EB1">
        <w:t>База</w:t>
      </w:r>
      <w:r w:rsidRPr="002F4EB1">
        <w:rPr>
          <w:spacing w:val="-8"/>
        </w:rPr>
        <w:t xml:space="preserve"> </w:t>
      </w:r>
      <w:r w:rsidRPr="002F4EB1">
        <w:t>разработок</w:t>
      </w:r>
      <w:r w:rsidRPr="002F4EB1">
        <w:rPr>
          <w:spacing w:val="-9"/>
        </w:rPr>
        <w:t xml:space="preserve"> </w:t>
      </w:r>
      <w:r w:rsidRPr="002F4EB1">
        <w:t>для</w:t>
      </w:r>
      <w:r w:rsidRPr="002F4EB1">
        <w:rPr>
          <w:spacing w:val="-9"/>
        </w:rPr>
        <w:t xml:space="preserve"> </w:t>
      </w:r>
      <w:r w:rsidRPr="002F4EB1">
        <w:t>учителей</w:t>
      </w:r>
      <w:r w:rsidRPr="002F4EB1">
        <w:rPr>
          <w:spacing w:val="-8"/>
        </w:rPr>
        <w:t xml:space="preserve"> </w:t>
      </w:r>
      <w:r w:rsidRPr="002F4EB1">
        <w:t>начальных</w:t>
      </w:r>
      <w:r w:rsidRPr="002F4EB1">
        <w:rPr>
          <w:spacing w:val="-8"/>
        </w:rPr>
        <w:t xml:space="preserve"> </w:t>
      </w:r>
      <w:r w:rsidRPr="002F4EB1">
        <w:t xml:space="preserve">классов </w:t>
      </w:r>
      <w:hyperlink r:id="rId8">
        <w:r w:rsidRPr="002F4EB1">
          <w:rPr>
            <w:spacing w:val="-2"/>
          </w:rPr>
          <w:t>http://pedsovet.su</w:t>
        </w:r>
      </w:hyperlink>
    </w:p>
    <w:p w:rsidR="00B86B76" w:rsidRPr="002F4EB1" w:rsidRDefault="00B86B76" w:rsidP="00B86B76">
      <w:pPr>
        <w:pStyle w:val="ad"/>
        <w:ind w:right="-1"/>
        <w:jc w:val="both"/>
      </w:pPr>
      <w:r w:rsidRPr="002F4EB1">
        <w:t>Бесплатное</w:t>
      </w:r>
      <w:r w:rsidRPr="002F4EB1">
        <w:rPr>
          <w:spacing w:val="-7"/>
        </w:rPr>
        <w:t xml:space="preserve"> </w:t>
      </w:r>
      <w:r w:rsidRPr="002F4EB1">
        <w:t>поурочное</w:t>
      </w:r>
      <w:r w:rsidRPr="002F4EB1">
        <w:rPr>
          <w:spacing w:val="-7"/>
        </w:rPr>
        <w:t xml:space="preserve"> </w:t>
      </w:r>
      <w:r w:rsidRPr="002F4EB1">
        <w:t>планирование,</w:t>
      </w:r>
      <w:r w:rsidRPr="002F4EB1">
        <w:rPr>
          <w:spacing w:val="-7"/>
        </w:rPr>
        <w:t xml:space="preserve"> </w:t>
      </w:r>
      <w:r w:rsidRPr="002F4EB1">
        <w:t>сценарии,</w:t>
      </w:r>
      <w:r w:rsidRPr="002F4EB1">
        <w:rPr>
          <w:spacing w:val="-7"/>
        </w:rPr>
        <w:t xml:space="preserve"> </w:t>
      </w:r>
      <w:r w:rsidRPr="002F4EB1">
        <w:t>разработки</w:t>
      </w:r>
      <w:r w:rsidRPr="002F4EB1">
        <w:rPr>
          <w:spacing w:val="-7"/>
        </w:rPr>
        <w:t xml:space="preserve"> </w:t>
      </w:r>
      <w:r w:rsidRPr="002F4EB1">
        <w:t>уроков,</w:t>
      </w:r>
      <w:r w:rsidRPr="002F4EB1">
        <w:rPr>
          <w:spacing w:val="-7"/>
        </w:rPr>
        <w:t xml:space="preserve"> </w:t>
      </w:r>
      <w:r w:rsidRPr="002F4EB1">
        <w:t>внеклассные мероприятия и др.</w:t>
      </w:r>
      <w:r>
        <w:t xml:space="preserve"> </w:t>
      </w:r>
      <w:hyperlink r:id="rId9">
        <w:r w:rsidRPr="002F4EB1">
          <w:rPr>
            <w:spacing w:val="-2"/>
          </w:rPr>
          <w:t>http://www.uroki.net</w:t>
        </w:r>
      </w:hyperlink>
    </w:p>
    <w:p w:rsidR="00B86B76" w:rsidRPr="00B86B76" w:rsidRDefault="00B86B76" w:rsidP="00B86B76">
      <w:pPr>
        <w:pStyle w:val="c3"/>
        <w:spacing w:after="0"/>
        <w:jc w:val="both"/>
        <w:rPr>
          <w:color w:val="000000"/>
        </w:rPr>
      </w:pPr>
    </w:p>
    <w:p w:rsidR="00B86B76" w:rsidRPr="00B86B76" w:rsidRDefault="00B86B76" w:rsidP="00B86B76">
      <w:pPr>
        <w:pStyle w:val="c3"/>
        <w:spacing w:after="0"/>
        <w:jc w:val="both"/>
        <w:rPr>
          <w:rFonts w:ascii="Calibri" w:hAnsi="Calibri" w:cs="Calibri"/>
          <w:color w:val="000000"/>
        </w:rPr>
      </w:pPr>
    </w:p>
    <w:p w:rsidR="00B86B76" w:rsidRPr="00B86B76" w:rsidRDefault="00B86B76" w:rsidP="00B86B76">
      <w:pPr>
        <w:pStyle w:val="c3"/>
        <w:spacing w:after="0"/>
        <w:jc w:val="both"/>
        <w:rPr>
          <w:rFonts w:ascii="Calibri" w:hAnsi="Calibri" w:cs="Calibri"/>
          <w:color w:val="000000"/>
        </w:rPr>
      </w:pPr>
      <w:r w:rsidRPr="00B86B76">
        <w:rPr>
          <w:rFonts w:ascii="Calibri" w:hAnsi="Calibri" w:cs="Calibri"/>
          <w:color w:val="000000"/>
        </w:rPr>
        <w:br/>
      </w:r>
    </w:p>
    <w:p w:rsidR="00B86B76" w:rsidRPr="00B86B76" w:rsidRDefault="00B86B76" w:rsidP="00B86B76">
      <w:pPr>
        <w:pStyle w:val="c3"/>
        <w:spacing w:after="0"/>
        <w:jc w:val="both"/>
        <w:rPr>
          <w:rFonts w:ascii="Calibri" w:hAnsi="Calibri" w:cs="Calibri"/>
          <w:color w:val="000000"/>
        </w:rPr>
      </w:pPr>
      <w:r w:rsidRPr="00B86B76">
        <w:rPr>
          <w:rFonts w:ascii="Calibri" w:hAnsi="Calibri" w:cs="Calibri"/>
          <w:color w:val="000000"/>
        </w:rPr>
        <w:lastRenderedPageBreak/>
        <w:br/>
      </w:r>
    </w:p>
    <w:p w:rsidR="00B86B76" w:rsidRPr="00B86B76" w:rsidRDefault="00B86B76" w:rsidP="00B86B76">
      <w:pPr>
        <w:pStyle w:val="c3"/>
        <w:spacing w:after="0"/>
        <w:jc w:val="both"/>
        <w:rPr>
          <w:rFonts w:ascii="Calibri" w:hAnsi="Calibri" w:cs="Calibri"/>
          <w:color w:val="000000"/>
        </w:rPr>
      </w:pPr>
      <w:r w:rsidRPr="00B86B76">
        <w:rPr>
          <w:rFonts w:ascii="Calibri" w:hAnsi="Calibri" w:cs="Calibri"/>
          <w:color w:val="000000"/>
        </w:rPr>
        <w:br/>
      </w:r>
    </w:p>
    <w:p w:rsidR="00B86B76" w:rsidRPr="00B86B76" w:rsidRDefault="00B86B76" w:rsidP="00B86B7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F57A6" w:rsidRPr="002F4EB1" w:rsidRDefault="007F57A6" w:rsidP="00B86B76">
      <w:pPr>
        <w:pStyle w:val="ad"/>
        <w:spacing w:before="156" w:line="292" w:lineRule="auto"/>
        <w:ind w:left="106" w:right="-1"/>
        <w:jc w:val="both"/>
      </w:pPr>
    </w:p>
    <w:p w:rsidR="007F57A6" w:rsidRDefault="007F57A6" w:rsidP="007F57A6">
      <w:pPr>
        <w:pStyle w:val="ab"/>
        <w:widowControl w:val="0"/>
        <w:tabs>
          <w:tab w:val="left" w:pos="347"/>
        </w:tabs>
        <w:autoSpaceDE w:val="0"/>
        <w:autoSpaceDN w:val="0"/>
        <w:spacing w:before="60" w:after="0" w:line="240" w:lineRule="auto"/>
        <w:ind w:left="346"/>
        <w:contextualSpacing w:val="0"/>
        <w:rPr>
          <w:spacing w:val="-2"/>
          <w:sz w:val="24"/>
        </w:rPr>
      </w:pPr>
    </w:p>
    <w:p w:rsidR="007F57A6" w:rsidRPr="002F4EB1" w:rsidRDefault="007F57A6" w:rsidP="007F57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974EC" w:rsidRPr="002A7969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974EC" w:rsidRPr="002A7969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74EC" w:rsidRPr="002A7969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79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sectPr w:rsidR="008974EC" w:rsidRPr="002A7969" w:rsidSect="004521D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A6" w:rsidRDefault="007F57A6" w:rsidP="00167FDE">
      <w:pPr>
        <w:spacing w:after="0" w:line="240" w:lineRule="auto"/>
      </w:pPr>
      <w:r>
        <w:separator/>
      </w:r>
    </w:p>
  </w:endnote>
  <w:endnote w:type="continuationSeparator" w:id="0">
    <w:p w:rsidR="007F57A6" w:rsidRDefault="007F57A6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274189"/>
      <w:docPartObj>
        <w:docPartGallery w:val="Page Numbers (Bottom of Page)"/>
        <w:docPartUnique/>
      </w:docPartObj>
    </w:sdtPr>
    <w:sdtContent>
      <w:p w:rsidR="007F57A6" w:rsidRDefault="007F57A6">
        <w:pPr>
          <w:pStyle w:val="a9"/>
          <w:jc w:val="center"/>
        </w:pPr>
        <w:fldSimple w:instr=" PAGE   \* MERGEFORMAT ">
          <w:r w:rsidR="00881BC4">
            <w:rPr>
              <w:noProof/>
            </w:rPr>
            <w:t>2</w:t>
          </w:r>
        </w:fldSimple>
      </w:p>
    </w:sdtContent>
  </w:sdt>
  <w:p w:rsidR="007F57A6" w:rsidRDefault="007F57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A6" w:rsidRDefault="007F57A6" w:rsidP="00167FDE">
      <w:pPr>
        <w:spacing w:after="0" w:line="240" w:lineRule="auto"/>
      </w:pPr>
      <w:r>
        <w:separator/>
      </w:r>
    </w:p>
  </w:footnote>
  <w:footnote w:type="continuationSeparator" w:id="0">
    <w:p w:rsidR="007F57A6" w:rsidRDefault="007F57A6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B8A"/>
    <w:multiLevelType w:val="hybridMultilevel"/>
    <w:tmpl w:val="2056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3C6"/>
    <w:multiLevelType w:val="hybridMultilevel"/>
    <w:tmpl w:val="3FD2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25E0"/>
    <w:multiLevelType w:val="hybridMultilevel"/>
    <w:tmpl w:val="5F1A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30D7"/>
    <w:multiLevelType w:val="hybridMultilevel"/>
    <w:tmpl w:val="BDBA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34B60"/>
    <w:multiLevelType w:val="hybridMultilevel"/>
    <w:tmpl w:val="C89A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562"/>
    <w:multiLevelType w:val="hybridMultilevel"/>
    <w:tmpl w:val="88EADEC4"/>
    <w:lvl w:ilvl="0" w:tplc="34727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95DBD"/>
    <w:multiLevelType w:val="hybridMultilevel"/>
    <w:tmpl w:val="ADEC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5DD9"/>
    <w:multiLevelType w:val="multilevel"/>
    <w:tmpl w:val="1D3E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A08B4"/>
    <w:multiLevelType w:val="hybridMultilevel"/>
    <w:tmpl w:val="A5BA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23C6F"/>
    <w:multiLevelType w:val="hybridMultilevel"/>
    <w:tmpl w:val="77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22A45"/>
    <w:multiLevelType w:val="hybridMultilevel"/>
    <w:tmpl w:val="FE64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0A1A"/>
    <w:multiLevelType w:val="hybridMultilevel"/>
    <w:tmpl w:val="9150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86ABC"/>
    <w:multiLevelType w:val="multilevel"/>
    <w:tmpl w:val="EFB0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E7167"/>
    <w:multiLevelType w:val="hybridMultilevel"/>
    <w:tmpl w:val="7C3A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8156C"/>
    <w:multiLevelType w:val="hybridMultilevel"/>
    <w:tmpl w:val="1626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12017"/>
    <w:multiLevelType w:val="hybridMultilevel"/>
    <w:tmpl w:val="9B0A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801C0"/>
    <w:multiLevelType w:val="multilevel"/>
    <w:tmpl w:val="9512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86A37"/>
    <w:multiLevelType w:val="hybridMultilevel"/>
    <w:tmpl w:val="159A2070"/>
    <w:lvl w:ilvl="0" w:tplc="AD66A194">
      <w:start w:val="2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9A982C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43F20EB4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6F3E00DC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4AE46F14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ED64CAD2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6D8CF528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C5500F28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EC6213CC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18">
    <w:nsid w:val="442162D1"/>
    <w:multiLevelType w:val="hybridMultilevel"/>
    <w:tmpl w:val="6608C9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0B0D0E"/>
    <w:multiLevelType w:val="hybridMultilevel"/>
    <w:tmpl w:val="1708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76B9E"/>
    <w:multiLevelType w:val="multilevel"/>
    <w:tmpl w:val="D9E2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23D14"/>
    <w:multiLevelType w:val="hybridMultilevel"/>
    <w:tmpl w:val="DFF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4B12"/>
    <w:multiLevelType w:val="hybridMultilevel"/>
    <w:tmpl w:val="475E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469DE"/>
    <w:multiLevelType w:val="hybridMultilevel"/>
    <w:tmpl w:val="8C90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B5AF2"/>
    <w:multiLevelType w:val="hybridMultilevel"/>
    <w:tmpl w:val="9946B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C957F1"/>
    <w:multiLevelType w:val="hybridMultilevel"/>
    <w:tmpl w:val="F8EC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F3F94"/>
    <w:multiLevelType w:val="hybridMultilevel"/>
    <w:tmpl w:val="D02CE364"/>
    <w:lvl w:ilvl="0" w:tplc="019861B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A3F3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360262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5301AE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1506C5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4A8B72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0E64E0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ED62D4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26AA7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7">
    <w:nsid w:val="58324AFA"/>
    <w:multiLevelType w:val="multilevel"/>
    <w:tmpl w:val="4A20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56852"/>
    <w:multiLevelType w:val="hybridMultilevel"/>
    <w:tmpl w:val="C84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469D8"/>
    <w:multiLevelType w:val="hybridMultilevel"/>
    <w:tmpl w:val="9C86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034BD"/>
    <w:multiLevelType w:val="hybridMultilevel"/>
    <w:tmpl w:val="CA94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67DFD"/>
    <w:multiLevelType w:val="hybridMultilevel"/>
    <w:tmpl w:val="47D4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355B7"/>
    <w:multiLevelType w:val="multilevel"/>
    <w:tmpl w:val="16D8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705E3C"/>
    <w:multiLevelType w:val="hybridMultilevel"/>
    <w:tmpl w:val="FEAA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15"/>
  </w:num>
  <w:num w:numId="5">
    <w:abstractNumId w:val="22"/>
  </w:num>
  <w:num w:numId="6">
    <w:abstractNumId w:val="21"/>
  </w:num>
  <w:num w:numId="7">
    <w:abstractNumId w:val="9"/>
  </w:num>
  <w:num w:numId="8">
    <w:abstractNumId w:val="1"/>
  </w:num>
  <w:num w:numId="9">
    <w:abstractNumId w:val="4"/>
  </w:num>
  <w:num w:numId="10">
    <w:abstractNumId w:val="14"/>
  </w:num>
  <w:num w:numId="11">
    <w:abstractNumId w:val="23"/>
  </w:num>
  <w:num w:numId="12">
    <w:abstractNumId w:val="11"/>
  </w:num>
  <w:num w:numId="13">
    <w:abstractNumId w:val="31"/>
  </w:num>
  <w:num w:numId="14">
    <w:abstractNumId w:val="19"/>
  </w:num>
  <w:num w:numId="15">
    <w:abstractNumId w:val="29"/>
  </w:num>
  <w:num w:numId="16">
    <w:abstractNumId w:val="6"/>
  </w:num>
  <w:num w:numId="17">
    <w:abstractNumId w:val="33"/>
  </w:num>
  <w:num w:numId="18">
    <w:abstractNumId w:val="13"/>
  </w:num>
  <w:num w:numId="19">
    <w:abstractNumId w:val="28"/>
  </w:num>
  <w:num w:numId="20">
    <w:abstractNumId w:val="2"/>
  </w:num>
  <w:num w:numId="21">
    <w:abstractNumId w:val="24"/>
  </w:num>
  <w:num w:numId="22">
    <w:abstractNumId w:val="5"/>
  </w:num>
  <w:num w:numId="23">
    <w:abstractNumId w:val="18"/>
  </w:num>
  <w:num w:numId="24">
    <w:abstractNumId w:val="10"/>
  </w:num>
  <w:num w:numId="25">
    <w:abstractNumId w:val="30"/>
  </w:num>
  <w:num w:numId="26">
    <w:abstractNumId w:val="17"/>
  </w:num>
  <w:num w:numId="27">
    <w:abstractNumId w:val="32"/>
  </w:num>
  <w:num w:numId="28">
    <w:abstractNumId w:val="16"/>
  </w:num>
  <w:num w:numId="29">
    <w:abstractNumId w:val="27"/>
  </w:num>
  <w:num w:numId="30">
    <w:abstractNumId w:val="12"/>
  </w:num>
  <w:num w:numId="31">
    <w:abstractNumId w:val="20"/>
  </w:num>
  <w:num w:numId="32">
    <w:abstractNumId w:val="7"/>
  </w:num>
  <w:num w:numId="33">
    <w:abstractNumId w:val="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4EC"/>
    <w:rsid w:val="0009420C"/>
    <w:rsid w:val="000F38DE"/>
    <w:rsid w:val="001315B4"/>
    <w:rsid w:val="00160AA4"/>
    <w:rsid w:val="00167FDE"/>
    <w:rsid w:val="00262BFE"/>
    <w:rsid w:val="002762B5"/>
    <w:rsid w:val="002A73A5"/>
    <w:rsid w:val="002A7969"/>
    <w:rsid w:val="002F60DD"/>
    <w:rsid w:val="003011F5"/>
    <w:rsid w:val="00323729"/>
    <w:rsid w:val="004521D8"/>
    <w:rsid w:val="0047578B"/>
    <w:rsid w:val="00491CAC"/>
    <w:rsid w:val="005335B6"/>
    <w:rsid w:val="005A7AE4"/>
    <w:rsid w:val="0066574E"/>
    <w:rsid w:val="00673FBC"/>
    <w:rsid w:val="006E1F00"/>
    <w:rsid w:val="007523BD"/>
    <w:rsid w:val="0078431C"/>
    <w:rsid w:val="007C0AF7"/>
    <w:rsid w:val="007C6CA2"/>
    <w:rsid w:val="007F57A6"/>
    <w:rsid w:val="00862D75"/>
    <w:rsid w:val="00881BC4"/>
    <w:rsid w:val="008974EC"/>
    <w:rsid w:val="00986417"/>
    <w:rsid w:val="009C7E39"/>
    <w:rsid w:val="00A50E83"/>
    <w:rsid w:val="00AA2CB7"/>
    <w:rsid w:val="00B86B76"/>
    <w:rsid w:val="00C44333"/>
    <w:rsid w:val="00C9290E"/>
    <w:rsid w:val="00DC0F1F"/>
    <w:rsid w:val="00E45D58"/>
    <w:rsid w:val="00FA0681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</w:style>
  <w:style w:type="paragraph" w:styleId="1">
    <w:name w:val="heading 1"/>
    <w:basedOn w:val="a"/>
    <w:next w:val="a"/>
    <w:link w:val="10"/>
    <w:uiPriority w:val="9"/>
    <w:qFormat/>
    <w:rsid w:val="00986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1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6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864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35">
    <w:name w:val="c35"/>
    <w:basedOn w:val="a"/>
    <w:rsid w:val="007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7F5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7F57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7F57A6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3">
    <w:name w:val="c3"/>
    <w:basedOn w:val="a"/>
    <w:rsid w:val="00B8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86B76"/>
  </w:style>
  <w:style w:type="character" w:customStyle="1" w:styleId="c14">
    <w:name w:val="c14"/>
    <w:basedOn w:val="a0"/>
    <w:rsid w:val="00B86B76"/>
  </w:style>
  <w:style w:type="character" w:customStyle="1" w:styleId="c6">
    <w:name w:val="c6"/>
    <w:basedOn w:val="a0"/>
    <w:rsid w:val="00B8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2021-06-23T02:00:00Z</cp:lastPrinted>
  <dcterms:created xsi:type="dcterms:W3CDTF">2021-06-23T01:16:00Z</dcterms:created>
  <dcterms:modified xsi:type="dcterms:W3CDTF">2022-10-13T12:33:00Z</dcterms:modified>
</cp:coreProperties>
</file>