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F0" w:rsidRDefault="00937779" w:rsidP="00937779">
      <w:pPr>
        <w:jc w:val="center"/>
        <w:rPr>
          <w:rFonts w:asciiTheme="majorBidi" w:hAnsiTheme="majorBidi" w:cstheme="majorBidi"/>
          <w:sz w:val="28"/>
          <w:szCs w:val="28"/>
        </w:rPr>
      </w:pPr>
      <w:r w:rsidRPr="00937779">
        <w:rPr>
          <w:rFonts w:asciiTheme="majorBidi" w:hAnsiTheme="majorBidi" w:cstheme="majorBidi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9.5pt;height:755.25pt" o:ole="">
            <v:imagedata r:id="rId5" o:title=""/>
          </v:shape>
          <o:OLEObject Type="Embed" ProgID="FoxitReader.Document" ShapeID="_x0000_i1037" DrawAspect="Content" ObjectID="_1793633728" r:id="rId6"/>
        </w:object>
      </w:r>
    </w:p>
    <w:p w:rsidR="00BF41F0" w:rsidRDefault="00BF41F0" w:rsidP="006E4F96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37779" w:rsidRDefault="00937779" w:rsidP="006E4F9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6AD1" w:rsidRPr="006E1004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слабослышащих обучающихся (вариант 2.2)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- учебный план), реализующего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адаптированную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C6AD1" w:rsidRPr="006E1004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основной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России и Героя Абхазии Виталия Вольфа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адаптированной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C6AD1" w:rsidRPr="006E1004" w:rsidRDefault="005C6AD1" w:rsidP="005C6AD1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C6AD1" w:rsidRPr="006E1004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во 2-4 классах – 34 учебных недели. </w:t>
      </w:r>
    </w:p>
    <w:p w:rsidR="005C6AD1" w:rsidRPr="006E1004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</w:t>
      </w:r>
      <w:r w:rsidR="009453DD">
        <w:rPr>
          <w:rStyle w:val="markedcontent"/>
          <w:rFonts w:asciiTheme="majorBidi" w:hAnsiTheme="majorBidi" w:cstheme="majorBidi"/>
          <w:sz w:val="28"/>
          <w:szCs w:val="28"/>
        </w:rPr>
        <w:t>ой нагрузки обучающихся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– 4 классах – 23 часа</w:t>
      </w:r>
      <w:r w:rsidR="009453DD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C6AD1" w:rsidRPr="006E1004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C6AD1" w:rsidRPr="006E1004" w:rsidRDefault="005C6AD1" w:rsidP="005C6AD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2-4 классов - не более 5 уроков.</w:t>
      </w:r>
    </w:p>
    <w:p w:rsidR="005C6AD1" w:rsidRPr="006E1004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C6AD1" w:rsidRPr="006E1004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5C6AD1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</w:t>
      </w:r>
    </w:p>
    <w:p w:rsidR="005C6AD1" w:rsidRPr="006E1004" w:rsidRDefault="005C6AD1" w:rsidP="005C6AD1">
      <w:pPr>
        <w:spacing w:line="360" w:lineRule="auto"/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пяти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дневной учебной неделе.</w:t>
      </w:r>
    </w:p>
    <w:p w:rsidR="00BF41F0" w:rsidRPr="00BA255F" w:rsidRDefault="005C6AD1" w:rsidP="005C6AD1">
      <w:pPr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561F5" w:rsidRPr="00DC3984" w:rsidRDefault="002561F5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 xml:space="preserve">Вариант 2.2 предполагает, что обучающийся с нарушенным слухом (слабослышащий, позднооглохший, перенесший операцию </w:t>
      </w:r>
      <w:proofErr w:type="spellStart"/>
      <w:r w:rsidRPr="00DC3984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DC3984">
        <w:rPr>
          <w:rFonts w:ascii="Times New Roman" w:hAnsi="Times New Roman" w:cs="Times New Roman"/>
          <w:sz w:val="28"/>
          <w:szCs w:val="28"/>
        </w:rPr>
        <w:t xml:space="preserve"> имплантации) получает </w:t>
      </w:r>
      <w:r w:rsidRPr="00DC3984">
        <w:rPr>
          <w:rFonts w:ascii="Times New Roman" w:hAnsi="Times New Roman" w:cs="Times New Roman"/>
          <w:b/>
          <w:sz w:val="28"/>
          <w:szCs w:val="28"/>
        </w:rPr>
        <w:t>образование, сопоставимое по итоговым достижениям к моменту завершения школьного обучения с образованием нормативно развивающихся сверстников</w:t>
      </w:r>
      <w:r w:rsidRPr="00DC3984">
        <w:rPr>
          <w:rFonts w:ascii="Times New Roman" w:hAnsi="Times New Roman" w:cs="Times New Roman"/>
          <w:sz w:val="28"/>
          <w:szCs w:val="28"/>
        </w:rPr>
        <w:t xml:space="preserve"> в условиях, учитывающих его общие и особые образовательные потребности, индивидуальные особенности.</w:t>
      </w:r>
    </w:p>
    <w:p w:rsidR="002561F5" w:rsidRPr="00DC3984" w:rsidRDefault="002561F5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 xml:space="preserve">Вариант 2.2 предполагает реализацию двух вариантов учебных планов, учитывающих особенности общего и речевого развития обучающихся на начало обучения: вариант 1 учебного плана рассчитан на четыре года обучения, </w:t>
      </w:r>
      <w:r w:rsidRPr="00DC3984">
        <w:rPr>
          <w:rFonts w:ascii="Times New Roman" w:hAnsi="Times New Roman" w:cs="Times New Roman"/>
          <w:b/>
          <w:sz w:val="28"/>
          <w:szCs w:val="28"/>
        </w:rPr>
        <w:t>вариант 2 рассчитан на пролонгированные сроки обучения на уровне начального общего образования - пять лет обучения</w:t>
      </w:r>
      <w:r w:rsidRPr="00DC3984">
        <w:rPr>
          <w:rFonts w:ascii="Times New Roman" w:hAnsi="Times New Roman" w:cs="Times New Roman"/>
          <w:sz w:val="28"/>
          <w:szCs w:val="28"/>
        </w:rPr>
        <w:t xml:space="preserve"> или шесть лет </w:t>
      </w:r>
      <w:r w:rsidRPr="00DC3984">
        <w:rPr>
          <w:rFonts w:ascii="Times New Roman" w:hAnsi="Times New Roman" w:cs="Times New Roman"/>
          <w:sz w:val="28"/>
          <w:szCs w:val="28"/>
        </w:rPr>
        <w:lastRenderedPageBreak/>
        <w:t>обучения.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слабослышащих и позднооглохших обучающихся, и учебное время, отводимое на их изучение по годам обучения.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готовность обучающихся с нарушениями слуха к продолжению образования на последующем уровне образования;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соответствии с его индивидуальностью;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минимизацию негативного влияния нарушения слуха на развитие обучающегося и профилактику возникновения вторичных отклонений.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грамматического строя речи" (2 часа);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включает: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 xml:space="preserve">факультативные курсы, обеспечивающие реализацию индивидуальных </w:t>
      </w:r>
      <w:proofErr w:type="gramStart"/>
      <w:r w:rsidRPr="00DC3984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proofErr w:type="gramEnd"/>
      <w:r w:rsidRPr="00DC3984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слуха;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внеурочную деятельность, реализующуюся посредством таких направлений работы</w:t>
      </w:r>
      <w:r w:rsidR="009453DD" w:rsidRPr="00DC3984">
        <w:rPr>
          <w:rFonts w:ascii="Times New Roman" w:hAnsi="Times New Roman" w:cs="Times New Roman"/>
          <w:sz w:val="28"/>
          <w:szCs w:val="28"/>
        </w:rPr>
        <w:t>,</w:t>
      </w:r>
      <w:r w:rsidRPr="00DC3984">
        <w:rPr>
          <w:rFonts w:ascii="Times New Roman" w:hAnsi="Times New Roman" w:cs="Times New Roman"/>
          <w:sz w:val="28"/>
          <w:szCs w:val="28"/>
        </w:rPr>
        <w:t xml:space="preserve"> как духовно-нравственное, социальное, </w:t>
      </w:r>
      <w:proofErr w:type="spellStart"/>
      <w:r w:rsidRPr="00DC398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C3984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</w:t>
      </w:r>
      <w:r w:rsidR="009453DD" w:rsidRPr="00DC3984">
        <w:rPr>
          <w:rFonts w:ascii="Times New Roman" w:hAnsi="Times New Roman" w:cs="Times New Roman"/>
          <w:sz w:val="28"/>
          <w:szCs w:val="28"/>
        </w:rPr>
        <w:t>, и</w:t>
      </w:r>
      <w:r w:rsidRPr="00DC3984">
        <w:rPr>
          <w:rFonts w:ascii="Times New Roman" w:hAnsi="Times New Roman" w:cs="Times New Roman"/>
          <w:sz w:val="28"/>
          <w:szCs w:val="28"/>
        </w:rPr>
        <w:t xml:space="preserve"> обеспечивающую личностное развитие обучающихся с нарушениями слуха;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 xml:space="preserve">коррекционно-развивающую область, коррекционные курсы которой </w:t>
      </w:r>
      <w:r w:rsidRPr="00DC3984">
        <w:rPr>
          <w:rFonts w:ascii="Times New Roman" w:hAnsi="Times New Roman" w:cs="Times New Roman"/>
          <w:sz w:val="28"/>
          <w:szCs w:val="28"/>
        </w:rPr>
        <w:lastRenderedPageBreak/>
        <w:t>направлены на минимизацию негативного влияния нарушения слуха на результат обучения и профилактику возникновения вторичных отклонений в развитии.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Коррекционно-развивающая область включает следующие коррекционные курсы: "Формирование речевого слуха и произносительной стороны устной речи", "Музыкально-ритмические занятия", "Развитие слухового восприятия и техника речи", которые являются обязательными.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 3.4.16 Санитарно-эпидемиологических требований).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551981">
        <w:rPr>
          <w:rFonts w:ascii="Times New Roman" w:hAnsi="Times New Roman" w:cs="Times New Roman"/>
          <w:sz w:val="28"/>
          <w:szCs w:val="28"/>
        </w:rPr>
        <w:t xml:space="preserve">урока со 2- </w:t>
      </w:r>
      <w:proofErr w:type="spellStart"/>
      <w:r w:rsidR="0055198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51981">
        <w:rPr>
          <w:rFonts w:ascii="Times New Roman" w:hAnsi="Times New Roman" w:cs="Times New Roman"/>
          <w:sz w:val="28"/>
          <w:szCs w:val="28"/>
        </w:rPr>
        <w:t xml:space="preserve"> класс - 40 минут.</w:t>
      </w:r>
      <w:r w:rsidRPr="00DC3984">
        <w:rPr>
          <w:rFonts w:ascii="Times New Roman" w:hAnsi="Times New Roman" w:cs="Times New Roman"/>
          <w:sz w:val="28"/>
          <w:szCs w:val="28"/>
        </w:rPr>
        <w:t xml:space="preserve"> Продолжительность перемен между уроками 10 минут, после 2-го и 3-го уроков - по 20 минут.</w:t>
      </w:r>
    </w:p>
    <w:p w:rsidR="005C6AD1" w:rsidRPr="00DC3984" w:rsidRDefault="005C6AD1" w:rsidP="005519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Продолжительность индивидуального коррекционного занятия составляет 20 минут.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нормативами и Санитарно-эпидемиологическими требованиями.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Общее время выполнения заданий по всем учебным предметам (вместе с чтением) в 3-м классе - до 1,5 часов (90 минут), с 4-го - до 2 часов (120 минут).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 xml:space="preserve">Расписание уроков составляется отдельно для обязательной, внеурочной деятельности (в том числе коррекционно-развивающей области). Между </w:t>
      </w:r>
      <w:r w:rsidRPr="00DC3984">
        <w:rPr>
          <w:rFonts w:ascii="Times New Roman" w:hAnsi="Times New Roman" w:cs="Times New Roman"/>
          <w:sz w:val="28"/>
          <w:szCs w:val="28"/>
        </w:rPr>
        <w:lastRenderedPageBreak/>
        <w:t>последним уроком и началом внеурочной деятельности рекомендуется устраивать перерыв продолжительностью не менее 45 минут.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коррекционно-развивающую область в течение всего срока обучения на уровне начального общего образования) и определяется приказом образовательной организации (пункт 3.4.16 Санитарно-эпидемиологических требований).</w:t>
      </w:r>
    </w:p>
    <w:p w:rsidR="005C6AD1" w:rsidRPr="00DC3984" w:rsidRDefault="005C6AD1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Федеральный учебный план ФАОП НОО для слабослышащих и поздноогло</w:t>
      </w:r>
      <w:r w:rsidR="009453DD" w:rsidRPr="00DC3984">
        <w:rPr>
          <w:rFonts w:ascii="Times New Roman" w:hAnsi="Times New Roman" w:cs="Times New Roman"/>
          <w:sz w:val="28"/>
          <w:szCs w:val="28"/>
        </w:rPr>
        <w:t>хших обучающихся (вариант 2.2).</w:t>
      </w:r>
    </w:p>
    <w:p w:rsidR="002561F5" w:rsidRPr="00DC3984" w:rsidRDefault="002561F5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 xml:space="preserve">Вариант 2.2 предполагает особое структурирование содержания обучения на основе усиления внимания к целенаправленному развитию словесной речи (устной и письменной) при использовании в качестве вспомогательных средств дактилологии и жестовой речи; введение учебных предметов и коррекционных курсов с учётом особых образовательных потребностей обучающихся с нарушениями слуха; </w:t>
      </w:r>
      <w:r w:rsidRPr="00DC3984">
        <w:rPr>
          <w:rFonts w:ascii="Times New Roman" w:hAnsi="Times New Roman" w:cs="Times New Roman"/>
          <w:b/>
          <w:sz w:val="28"/>
          <w:szCs w:val="28"/>
        </w:rPr>
        <w:t>исключение учебных предметов "Иностранный язык" и "Музыка"</w:t>
      </w:r>
      <w:r w:rsidRPr="00DC3984">
        <w:rPr>
          <w:rFonts w:ascii="Times New Roman" w:hAnsi="Times New Roman" w:cs="Times New Roman"/>
          <w:sz w:val="28"/>
          <w:szCs w:val="28"/>
        </w:rPr>
        <w:t>, что обусловлено особенностями слухоречевого развития обучающихся с нарушениями слуха; применение как общих, так и специальных методов и приемов обучения.</w:t>
      </w:r>
    </w:p>
    <w:p w:rsidR="002561F5" w:rsidRPr="00DC3984" w:rsidRDefault="002561F5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 xml:space="preserve">Предусматривается поэтапное развитие у обучающихся с нарушениями слуха речевой деятельности (чтения, письма, слушания, говорения), речевого поведения; проведение специальной работы по развитию слухового восприятия речи и неречевых звучаний, включая музыку, </w:t>
      </w:r>
      <w:proofErr w:type="spellStart"/>
      <w:r w:rsidRPr="00DC3984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DC3984">
        <w:rPr>
          <w:rFonts w:ascii="Times New Roman" w:hAnsi="Times New Roman" w:cs="Times New Roman"/>
          <w:sz w:val="28"/>
          <w:szCs w:val="28"/>
        </w:rPr>
        <w:t xml:space="preserve"> восприятия устной речи, ее произносительной стороны; развитие познавательной деятельности, эмоционально-волевой и двигательной сфер, формирование социальных компетенций, включая социально-бытовую ориентировку, адекватные отношения с окружающими людьми на основе принятых в обществе морально-этических норм; преодоление коммуникативных барьеров при взаимодействии обучающихся со слышащими людьми (в знакомых ситуациях учебной и внеурочной </w:t>
      </w:r>
      <w:r w:rsidRPr="00DC398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в условиях семейного воспитания), а также с лицами, имеющими нарушение слуха; поддержка эмоционально комфортной образовательной среды. Образовательная деятельность осуществляется в условиях специально педагогически созданной слухоречевой среды (при постоянном пользовании обучающимися различными типами звукоусиливающей аппаратуры с учётом </w:t>
      </w:r>
      <w:proofErr w:type="spellStart"/>
      <w:r w:rsidRPr="00DC3984">
        <w:rPr>
          <w:rFonts w:ascii="Times New Roman" w:hAnsi="Times New Roman" w:cs="Times New Roman"/>
          <w:sz w:val="28"/>
          <w:szCs w:val="28"/>
        </w:rPr>
        <w:t>аудиолого</w:t>
      </w:r>
      <w:proofErr w:type="spellEnd"/>
      <w:r w:rsidRPr="00DC3984">
        <w:rPr>
          <w:rFonts w:ascii="Times New Roman" w:hAnsi="Times New Roman" w:cs="Times New Roman"/>
          <w:sz w:val="28"/>
          <w:szCs w:val="28"/>
        </w:rPr>
        <w:t>-педагогических рекомендаций - индивидуальными слуховыми аппаратами, стационарной аппаратурой коллективного и индивидуального пользования, беспроводной аппаратурой коллективного пользования).</w:t>
      </w:r>
    </w:p>
    <w:p w:rsidR="00A8691D" w:rsidRPr="00DC3984" w:rsidRDefault="00E2528A" w:rsidP="00DC3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A8691D" w:rsidRPr="00DC3984">
        <w:rPr>
          <w:rFonts w:ascii="Times New Roman" w:hAnsi="Times New Roman" w:cs="Times New Roman"/>
          <w:sz w:val="28"/>
          <w:szCs w:val="28"/>
        </w:rPr>
        <w:t>АОП НОО для слабослышащих и позднооглохших обучающихся (вариант 2.2).</w:t>
      </w:r>
    </w:p>
    <w:p w:rsidR="00A8691D" w:rsidRPr="00DC3984" w:rsidRDefault="00A8691D" w:rsidP="00A8691D">
      <w:pPr>
        <w:rPr>
          <w:rFonts w:ascii="Times New Roman" w:hAnsi="Times New Roman" w:cs="Times New Roman"/>
          <w:sz w:val="28"/>
          <w:szCs w:val="28"/>
        </w:rPr>
      </w:pPr>
    </w:p>
    <w:p w:rsidR="00E14143" w:rsidRPr="00DC3984" w:rsidRDefault="00E14143" w:rsidP="00E14143">
      <w:pPr>
        <w:jc w:val="right"/>
        <w:rPr>
          <w:rFonts w:ascii="Times New Roman" w:hAnsi="Times New Roman" w:cs="Times New Roman"/>
          <w:sz w:val="28"/>
          <w:szCs w:val="28"/>
        </w:rPr>
      </w:pPr>
      <w:r w:rsidRPr="00DC3984">
        <w:rPr>
          <w:rFonts w:ascii="Times New Roman" w:hAnsi="Times New Roman" w:cs="Times New Roman"/>
          <w:sz w:val="28"/>
          <w:szCs w:val="28"/>
        </w:rPr>
        <w:t>Вариант № 2</w:t>
      </w:r>
    </w:p>
    <w:p w:rsidR="00E14143" w:rsidRPr="00DC3984" w:rsidRDefault="00E14143" w:rsidP="00E141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5"/>
        <w:gridCol w:w="850"/>
        <w:gridCol w:w="710"/>
        <w:gridCol w:w="706"/>
        <w:gridCol w:w="710"/>
        <w:gridCol w:w="710"/>
        <w:gridCol w:w="562"/>
        <w:gridCol w:w="991"/>
      </w:tblGrid>
      <w:tr w:rsidR="00E14143" w:rsidRPr="00DC3984" w:rsidTr="00B5270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43" w:rsidRPr="00DC3984" w:rsidTr="00B5270B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доп.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14143" w:rsidRPr="00DC3984" w:rsidTr="00B5270B">
        <w:tc>
          <w:tcPr>
            <w:tcW w:w="62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43" w:rsidRPr="00DC3984" w:rsidTr="00B5270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14143" w:rsidRPr="00DC3984" w:rsidTr="00B5270B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4143" w:rsidRPr="00DC3984" w:rsidTr="00B5270B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4143" w:rsidRPr="00DC3984" w:rsidTr="00B5270B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Предметно-практическое обучение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143" w:rsidRPr="00DC3984" w:rsidTr="00B5270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14143" w:rsidRPr="00DC3984" w:rsidTr="00B5270B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</w:t>
            </w:r>
          </w:p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мир)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</w:p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</w:p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миром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4143" w:rsidRPr="00DC3984" w:rsidTr="00B5270B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4143" w:rsidRPr="00DC3984" w:rsidTr="00B5270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143" w:rsidRPr="00DC3984" w:rsidTr="00B5270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4143" w:rsidRPr="00DC3984" w:rsidTr="00B5270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4143" w:rsidRPr="00DC3984" w:rsidTr="00B5270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DC3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</w:t>
            </w:r>
          </w:p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(Адаптивная</w:t>
            </w:r>
          </w:p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культура)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(включая коррекционно-</w:t>
            </w:r>
            <w:proofErr w:type="spellStart"/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развиваюшую</w:t>
            </w:r>
            <w:proofErr w:type="spellEnd"/>
            <w:r w:rsidRPr="00DC3984">
              <w:rPr>
                <w:rFonts w:ascii="Times New Roman" w:hAnsi="Times New Roman" w:cs="Times New Roman"/>
                <w:sz w:val="28"/>
                <w:szCs w:val="28"/>
              </w:rPr>
              <w:t xml:space="preserve"> область)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</w:t>
            </w:r>
            <w:r w:rsidR="00DC3984">
              <w:rPr>
                <w:rFonts w:ascii="Times New Roman" w:hAnsi="Times New Roman" w:cs="Times New Roman"/>
                <w:sz w:val="28"/>
                <w:szCs w:val="28"/>
              </w:rPr>
              <w:t>ятия и техника речи (индивидуальные</w:t>
            </w: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 xml:space="preserve">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3. Музыкально-ритмические занятия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4143" w:rsidRPr="00DC3984" w:rsidTr="00B5270B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43" w:rsidRPr="00DC3984" w:rsidRDefault="00E14143" w:rsidP="00B527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39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864FB5" w:rsidRPr="00DC3984" w:rsidRDefault="00864FB5">
      <w:pPr>
        <w:rPr>
          <w:rFonts w:ascii="Times New Roman" w:hAnsi="Times New Roman" w:cs="Times New Roman"/>
          <w:sz w:val="28"/>
          <w:szCs w:val="28"/>
        </w:rPr>
      </w:pPr>
    </w:p>
    <w:sectPr w:rsidR="00864FB5" w:rsidRPr="00DC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46"/>
    <w:rsid w:val="00147A46"/>
    <w:rsid w:val="002561F5"/>
    <w:rsid w:val="00406634"/>
    <w:rsid w:val="00551981"/>
    <w:rsid w:val="005C6AD1"/>
    <w:rsid w:val="00682E11"/>
    <w:rsid w:val="006E4F96"/>
    <w:rsid w:val="00864FB5"/>
    <w:rsid w:val="00937779"/>
    <w:rsid w:val="009453DD"/>
    <w:rsid w:val="00A8691D"/>
    <w:rsid w:val="00BF41F0"/>
    <w:rsid w:val="00D4530B"/>
    <w:rsid w:val="00DC3984"/>
    <w:rsid w:val="00E14143"/>
    <w:rsid w:val="00E2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060F"/>
  <w15:chartTrackingRefBased/>
  <w15:docId w15:val="{42821A75-93B3-4F01-B869-C97A4736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1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8691D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A8691D"/>
    <w:pPr>
      <w:jc w:val="center"/>
    </w:pPr>
  </w:style>
  <w:style w:type="character" w:customStyle="1" w:styleId="markedcontent">
    <w:name w:val="markedcontent"/>
    <w:basedOn w:val="a0"/>
    <w:rsid w:val="005C6AD1"/>
  </w:style>
  <w:style w:type="paragraph" w:styleId="a5">
    <w:name w:val="List Paragraph"/>
    <w:basedOn w:val="a"/>
    <w:uiPriority w:val="34"/>
    <w:qFormat/>
    <w:rsid w:val="005C6AD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252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2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2024-10-28T04:09:00Z</cp:lastPrinted>
  <dcterms:created xsi:type="dcterms:W3CDTF">2024-09-02T11:04:00Z</dcterms:created>
  <dcterms:modified xsi:type="dcterms:W3CDTF">2024-11-20T11:49:00Z</dcterms:modified>
</cp:coreProperties>
</file>